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D821D" w14:textId="741308E3" w:rsidR="00FE2571" w:rsidRPr="003F55FC" w:rsidRDefault="00FE2571" w:rsidP="003D3D0D">
      <w:pPr>
        <w:spacing w:line="240" w:lineRule="auto"/>
        <w:jc w:val="center"/>
        <w:rPr>
          <w:b/>
          <w:bCs/>
        </w:rPr>
      </w:pPr>
      <w:bookmarkStart w:id="0" w:name="_Toc66103660"/>
      <w:bookmarkStart w:id="1" w:name="_Toc66103884"/>
      <w:bookmarkStart w:id="2" w:name="_Toc66103946"/>
      <w:bookmarkStart w:id="3" w:name="_Toc95811823"/>
      <w:r w:rsidRPr="003F55FC">
        <w:rPr>
          <w:rFonts w:eastAsia="Times New Roman"/>
          <w:b/>
          <w:bCs/>
          <w:szCs w:val="28"/>
        </w:rPr>
        <w:t xml:space="preserve">ANEXO </w:t>
      </w:r>
      <w:bookmarkEnd w:id="0"/>
      <w:bookmarkEnd w:id="1"/>
      <w:bookmarkEnd w:id="2"/>
      <w:bookmarkEnd w:id="3"/>
      <w:r w:rsidR="00D07C96">
        <w:rPr>
          <w:rFonts w:eastAsia="Times New Roman"/>
          <w:b/>
          <w:bCs/>
          <w:szCs w:val="28"/>
        </w:rPr>
        <w:t>II</w:t>
      </w:r>
    </w:p>
    <w:p w14:paraId="360547CF" w14:textId="77777777" w:rsidR="00FE2571" w:rsidRPr="008D6EB3" w:rsidRDefault="00FE2571" w:rsidP="00FE2571">
      <w:pPr>
        <w:jc w:val="center"/>
        <w:rPr>
          <w:b/>
        </w:rPr>
      </w:pPr>
      <w:r w:rsidRPr="008D6EB3">
        <w:rPr>
          <w:b/>
        </w:rPr>
        <w:t>MODELO CONTRATO DE ENCARGADO DE TRATAMIENTO DE DATOS PERSONALES</w:t>
      </w:r>
    </w:p>
    <w:p w14:paraId="03A0AFA9" w14:textId="77777777" w:rsidR="00FE2571" w:rsidRPr="008D6EB3" w:rsidRDefault="00FE2571" w:rsidP="00FE2571">
      <w:pPr>
        <w:rPr>
          <w:b/>
        </w:rPr>
      </w:pPr>
    </w:p>
    <w:p w14:paraId="467FA99B" w14:textId="77777777" w:rsidR="00FE2571" w:rsidRPr="008D6EB3" w:rsidRDefault="00FE2571" w:rsidP="00FE2571">
      <w:pPr>
        <w:suppressAutoHyphens/>
        <w:autoSpaceDE w:val="0"/>
        <w:autoSpaceDN w:val="0"/>
        <w:adjustRightInd w:val="0"/>
        <w:spacing w:after="320" w:line="240" w:lineRule="atLeast"/>
        <w:jc w:val="both"/>
        <w:rPr>
          <w:b/>
          <w:szCs w:val="24"/>
          <w:lang w:val="es-ES_tradnl"/>
        </w:rPr>
      </w:pPr>
      <w:r w:rsidRPr="008D6EB3">
        <w:rPr>
          <w:b/>
          <w:szCs w:val="24"/>
          <w:lang w:val="es-ES_tradnl"/>
        </w:rPr>
        <w:t xml:space="preserve">I.- Tratamiento de datos personales </w:t>
      </w:r>
    </w:p>
    <w:p w14:paraId="2A9A7687" w14:textId="77777777" w:rsidR="00FE2571" w:rsidRPr="008D6EB3" w:rsidRDefault="00FE2571" w:rsidP="00FE2571">
      <w:pPr>
        <w:suppressAutoHyphens/>
        <w:autoSpaceDE w:val="0"/>
        <w:autoSpaceDN w:val="0"/>
        <w:adjustRightInd w:val="0"/>
        <w:spacing w:after="320" w:line="240" w:lineRule="atLeast"/>
        <w:jc w:val="both"/>
        <w:rPr>
          <w:szCs w:val="24"/>
        </w:rPr>
      </w:pPr>
      <w:r w:rsidRPr="008D6EB3">
        <w:rPr>
          <w:szCs w:val="24"/>
        </w:rPr>
        <w:t>Ambas partes manifiestan y garantizan el cumplimiento de las obligaciones legales que les corresponde en materia de protección de datos de carácter personal, habiendo adoptado las medidas necesarias de seguridad, confidencialidad e integridad de los datos personales con el objeto de evitar su alteración, pérdida, tratamiento o acceso no autorizado de conformidad con lo dispuesto en la normativa aplicable y habida cuenta del estado de la tecnología, la naturaleza de los datos y los riesgos a que estos están expuestos. Cada una de las partes de este contrato será responsable del incumplimiento de las obligaciones que le correspondan en materia de protección de datos, según lo previsto en el mismo.</w:t>
      </w:r>
    </w:p>
    <w:p w14:paraId="02C1DD02" w14:textId="0239B104" w:rsidR="00FE2571" w:rsidRPr="008D6EB3" w:rsidRDefault="00B67190" w:rsidP="00FE2571">
      <w:pPr>
        <w:suppressAutoHyphens/>
        <w:autoSpaceDE w:val="0"/>
        <w:autoSpaceDN w:val="0"/>
        <w:adjustRightInd w:val="0"/>
        <w:spacing w:line="240" w:lineRule="atLeast"/>
        <w:jc w:val="both"/>
        <w:rPr>
          <w:i/>
          <w:szCs w:val="24"/>
        </w:rPr>
      </w:pPr>
      <w:r>
        <w:rPr>
          <w:i/>
          <w:szCs w:val="24"/>
        </w:rPr>
        <w:t>Nota</w:t>
      </w:r>
      <w:r w:rsidR="00FE2571" w:rsidRPr="008D6EB3">
        <w:rPr>
          <w:i/>
          <w:szCs w:val="24"/>
        </w:rPr>
        <w:t>: el apartado anterior se completará con la correspondiente cláusula de protección de datos en el caso en el que haya algún tratamiento de datos adicional: por ejemplo: cesión de datos]</w:t>
      </w:r>
    </w:p>
    <w:p w14:paraId="62483F89" w14:textId="77777777" w:rsidR="00FE2571" w:rsidRPr="008D6EB3" w:rsidRDefault="00FE2571" w:rsidP="00FE2571">
      <w:pPr>
        <w:suppressAutoHyphens/>
        <w:autoSpaceDE w:val="0"/>
        <w:autoSpaceDN w:val="0"/>
        <w:adjustRightInd w:val="0"/>
        <w:spacing w:line="240" w:lineRule="atLeast"/>
        <w:jc w:val="both"/>
        <w:rPr>
          <w:i/>
          <w:szCs w:val="24"/>
        </w:rPr>
      </w:pPr>
    </w:p>
    <w:p w14:paraId="08BA5240" w14:textId="77777777" w:rsidR="00FE2571" w:rsidRPr="008D6EB3" w:rsidRDefault="00FE2571" w:rsidP="00FE2571">
      <w:pPr>
        <w:suppressAutoHyphens/>
        <w:autoSpaceDE w:val="0"/>
        <w:autoSpaceDN w:val="0"/>
        <w:adjustRightInd w:val="0"/>
        <w:spacing w:after="320" w:line="240" w:lineRule="atLeast"/>
        <w:jc w:val="both"/>
        <w:rPr>
          <w:b/>
          <w:szCs w:val="24"/>
          <w:lang w:val="es-ES_tradnl"/>
        </w:rPr>
      </w:pPr>
      <w:r w:rsidRPr="008D6EB3">
        <w:rPr>
          <w:b/>
          <w:szCs w:val="24"/>
          <w:lang w:val="es-ES_tradnl"/>
        </w:rPr>
        <w:t xml:space="preserve">II.-Encargado del Tratamiento conforme al RGPD </w:t>
      </w:r>
    </w:p>
    <w:p w14:paraId="6EF225CF" w14:textId="4748B570" w:rsidR="00FE2571" w:rsidRPr="008D6EB3" w:rsidRDefault="00FE2571" w:rsidP="00FE2571">
      <w:pPr>
        <w:suppressAutoHyphens/>
        <w:autoSpaceDE w:val="0"/>
        <w:autoSpaceDN w:val="0"/>
        <w:adjustRightInd w:val="0"/>
        <w:spacing w:after="320" w:line="240" w:lineRule="atLeast"/>
        <w:jc w:val="both"/>
        <w:rPr>
          <w:b/>
          <w:spacing w:val="-3"/>
          <w:szCs w:val="24"/>
          <w:lang w:val="es-ES_tradnl"/>
        </w:rPr>
      </w:pPr>
      <w:r w:rsidRPr="008D6EB3">
        <w:rPr>
          <w:b/>
          <w:szCs w:val="24"/>
          <w:lang w:val="es-ES_tradnl"/>
        </w:rPr>
        <w:t xml:space="preserve">a) </w:t>
      </w:r>
      <w:r w:rsidRPr="008D6EB3">
        <w:rPr>
          <w:b/>
          <w:szCs w:val="24"/>
          <w:u w:val="single"/>
          <w:lang w:val="es-ES_tradnl"/>
        </w:rPr>
        <w:t>Categoría de datos y servicios:</w:t>
      </w:r>
      <w:r w:rsidRPr="008D6EB3">
        <w:rPr>
          <w:szCs w:val="24"/>
        </w:rPr>
        <w:t xml:space="preserve"> </w:t>
      </w:r>
      <w:r w:rsidR="007169FE">
        <w:rPr>
          <w:szCs w:val="24"/>
        </w:rPr>
        <w:t xml:space="preserve">La </w:t>
      </w:r>
      <w:r w:rsidR="007169FE" w:rsidRPr="007169FE">
        <w:rPr>
          <w:szCs w:val="24"/>
          <w:highlight w:val="yellow"/>
        </w:rPr>
        <w:t>ENTIDAD</w:t>
      </w:r>
      <w:r w:rsidR="007169FE">
        <w:rPr>
          <w:szCs w:val="24"/>
        </w:rPr>
        <w:t xml:space="preserve"> </w:t>
      </w:r>
      <w:r w:rsidR="007169FE" w:rsidRPr="007169FE">
        <w:rPr>
          <w:szCs w:val="24"/>
          <w:highlight w:val="yellow"/>
          <w:lang w:val="es-ES_tradnl"/>
        </w:rPr>
        <w:t>XXXXXXXXXXXXXX</w:t>
      </w:r>
      <w:r w:rsidRPr="00355F90">
        <w:rPr>
          <w:i/>
          <w:iCs/>
          <w:szCs w:val="24"/>
        </w:rPr>
        <w:t>,</w:t>
      </w:r>
      <w:r w:rsidRPr="00692449">
        <w:rPr>
          <w:color w:val="FF0000"/>
          <w:szCs w:val="24"/>
          <w:lang w:val="es-ES_tradnl"/>
        </w:rPr>
        <w:t xml:space="preserve"> </w:t>
      </w:r>
      <w:r w:rsidRPr="008D6EB3">
        <w:rPr>
          <w:szCs w:val="24"/>
          <w:lang w:val="es-ES_tradnl"/>
        </w:rPr>
        <w:t xml:space="preserve">actuando como </w:t>
      </w:r>
      <w:r w:rsidRPr="008D6EB3">
        <w:rPr>
          <w:szCs w:val="24"/>
        </w:rPr>
        <w:t xml:space="preserve">Responsable del Tratamiento permitirá al Adjudicatario </w:t>
      </w:r>
      <w:r w:rsidRPr="008D6EB3">
        <w:rPr>
          <w:i/>
          <w:szCs w:val="24"/>
          <w:lang w:val="es-ES_tradnl"/>
        </w:rPr>
        <w:t>[insertar denominación]</w:t>
      </w:r>
      <w:r w:rsidRPr="008D6EB3">
        <w:rPr>
          <w:i/>
          <w:szCs w:val="24"/>
        </w:rPr>
        <w:t>,</w:t>
      </w:r>
      <w:r w:rsidRPr="008D6EB3">
        <w:rPr>
          <w:szCs w:val="24"/>
        </w:rPr>
        <w:t xml:space="preserve"> como Encargado del Tratamiento, el acceso a las siguientes categorías de datos en el contexto y para el exclusivo propósito de la prestación de los servicios objetos de la licitación.</w:t>
      </w:r>
      <w:r w:rsidRPr="008D6EB3">
        <w:rPr>
          <w:b/>
          <w:spacing w:val="-3"/>
          <w:szCs w:val="24"/>
          <w:lang w:val="es-ES_tradnl"/>
        </w:rPr>
        <w:t xml:space="preserve"> </w:t>
      </w:r>
    </w:p>
    <w:p w14:paraId="5AA157C1" w14:textId="77777777" w:rsidR="00FE2571" w:rsidRPr="008D6EB3" w:rsidRDefault="00FE2571" w:rsidP="00FE2571">
      <w:pPr>
        <w:suppressAutoHyphens/>
        <w:autoSpaceDE w:val="0"/>
        <w:autoSpaceDN w:val="0"/>
        <w:adjustRightInd w:val="0"/>
        <w:spacing w:line="240" w:lineRule="atLeast"/>
        <w:ind w:firstLine="708"/>
        <w:jc w:val="both"/>
        <w:rPr>
          <w:i/>
          <w:spacing w:val="-3"/>
          <w:szCs w:val="24"/>
          <w:lang w:val="es-ES_tradnl"/>
        </w:rPr>
      </w:pPr>
      <w:r w:rsidRPr="008D6EB3">
        <w:rPr>
          <w:i/>
          <w:spacing w:val="-3"/>
          <w:szCs w:val="24"/>
          <w:u w:val="single"/>
          <w:lang w:val="es-ES_tradnl"/>
        </w:rPr>
        <w:t>TIPOS Y CATEGORÍAS DE DATOS:</w:t>
      </w:r>
      <w:r w:rsidRPr="008D6EB3">
        <w:rPr>
          <w:i/>
          <w:spacing w:val="-3"/>
          <w:szCs w:val="24"/>
          <w:lang w:val="es-ES_tradnl"/>
        </w:rPr>
        <w:t xml:space="preserve"> [</w:t>
      </w:r>
      <w:r w:rsidRPr="008D6EB3">
        <w:rPr>
          <w:i/>
          <w:szCs w:val="24"/>
          <w:lang w:val="es-ES_tradnl"/>
        </w:rPr>
        <w:t>incluir datos personales a ser tratados</w:t>
      </w:r>
      <w:r w:rsidRPr="008D6EB3">
        <w:rPr>
          <w:i/>
          <w:spacing w:val="-3"/>
          <w:szCs w:val="24"/>
          <w:lang w:val="es-ES_tradnl"/>
        </w:rPr>
        <w:t>]</w:t>
      </w:r>
    </w:p>
    <w:p w14:paraId="7AB07421" w14:textId="77777777" w:rsidR="00FE2571" w:rsidRPr="008D6EB3" w:rsidRDefault="00FE2571" w:rsidP="00FE2571">
      <w:pPr>
        <w:suppressAutoHyphens/>
        <w:autoSpaceDE w:val="0"/>
        <w:autoSpaceDN w:val="0"/>
        <w:adjustRightInd w:val="0"/>
        <w:spacing w:line="240" w:lineRule="atLeast"/>
        <w:jc w:val="both"/>
        <w:rPr>
          <w:i/>
          <w:spacing w:val="-3"/>
          <w:szCs w:val="24"/>
          <w:lang w:val="es-ES_tradnl"/>
        </w:rPr>
      </w:pPr>
    </w:p>
    <w:p w14:paraId="5E642134" w14:textId="77777777" w:rsidR="00FE2571" w:rsidRPr="008D6EB3" w:rsidRDefault="00FE2571" w:rsidP="00FE2571">
      <w:pPr>
        <w:suppressAutoHyphens/>
        <w:autoSpaceDE w:val="0"/>
        <w:autoSpaceDN w:val="0"/>
        <w:adjustRightInd w:val="0"/>
        <w:spacing w:line="240" w:lineRule="atLeast"/>
        <w:jc w:val="both"/>
        <w:rPr>
          <w:i/>
          <w:spacing w:val="-3"/>
          <w:szCs w:val="24"/>
          <w:lang w:val="es-ES_tradnl"/>
        </w:rPr>
      </w:pPr>
      <w:r w:rsidRPr="008D6EB3">
        <w:rPr>
          <w:spacing w:val="-3"/>
          <w:szCs w:val="24"/>
        </w:rPr>
        <w:t>E</w:t>
      </w:r>
      <w:r w:rsidRPr="008D6EB3">
        <w:rPr>
          <w:spacing w:val="-3"/>
          <w:szCs w:val="24"/>
          <w:lang w:val="es-ES_tradnl"/>
        </w:rPr>
        <w:t>n concreto, el acceso a los datos personales responsabilidad del Responsable del Tratamiento conlleva los siguientes tratamientos de datos que serán llevados a cabo por parte del Encargado del Tratamiento en sus instalaciones y con sus sistemas.</w:t>
      </w:r>
    </w:p>
    <w:p w14:paraId="425AB49D" w14:textId="77777777" w:rsidR="00FE2571" w:rsidRPr="008D6EB3" w:rsidRDefault="00FE2571" w:rsidP="00FE2571">
      <w:pPr>
        <w:pStyle w:val="Prrafodelista"/>
        <w:suppressAutoHyphens/>
        <w:autoSpaceDE w:val="0"/>
        <w:autoSpaceDN w:val="0"/>
        <w:adjustRightInd w:val="0"/>
        <w:spacing w:line="240" w:lineRule="atLeast"/>
        <w:jc w:val="both"/>
        <w:rPr>
          <w:i/>
          <w:spacing w:val="-3"/>
          <w:szCs w:val="24"/>
          <w:lang w:val="es-ES_tradnl"/>
        </w:rPr>
      </w:pPr>
    </w:p>
    <w:p w14:paraId="2CCFB404" w14:textId="77777777" w:rsidR="00FE2571" w:rsidRPr="008D6EB3" w:rsidRDefault="00FE2571" w:rsidP="00FE2571">
      <w:pPr>
        <w:suppressAutoHyphens/>
        <w:autoSpaceDE w:val="0"/>
        <w:autoSpaceDN w:val="0"/>
        <w:adjustRightInd w:val="0"/>
        <w:spacing w:after="320" w:line="240" w:lineRule="atLeast"/>
        <w:jc w:val="both"/>
        <w:rPr>
          <w:szCs w:val="24"/>
        </w:rPr>
      </w:pPr>
      <w:r w:rsidRPr="008D6EB3">
        <w:rPr>
          <w:b/>
          <w:spacing w:val="-3"/>
          <w:szCs w:val="24"/>
          <w:lang w:val="es-ES_tradnl"/>
        </w:rPr>
        <w:t xml:space="preserve">b) </w:t>
      </w:r>
      <w:r w:rsidRPr="008D6EB3">
        <w:rPr>
          <w:b/>
          <w:spacing w:val="-3"/>
          <w:szCs w:val="24"/>
          <w:u w:val="single"/>
          <w:lang w:val="es-ES_tradnl"/>
        </w:rPr>
        <w:t>Obligaciones del Encargado del Tratamiento.</w:t>
      </w:r>
      <w:r w:rsidRPr="008D6EB3">
        <w:rPr>
          <w:spacing w:val="-3"/>
          <w:szCs w:val="24"/>
          <w:lang w:val="es-ES_tradnl"/>
        </w:rPr>
        <w:t xml:space="preserve"> De acuerdo con lo previsto en la presente cláusula, el Encargado del Tratamiento y su personal se compromete a cumplir la legislación de protección de datos de carácter personal vigente en cada momento y, además, en especial y sin carácter limitativo, asume las siguientes obligaciones con respecto a los datos personales a los que pueda acceder en la prestación de los servicios señalados: </w:t>
      </w:r>
    </w:p>
    <w:p w14:paraId="3739D425" w14:textId="77777777" w:rsidR="00FE2571" w:rsidRPr="008D6EB3" w:rsidRDefault="00FE2571" w:rsidP="00FE2571">
      <w:pPr>
        <w:pStyle w:val="Sangradetextonormal"/>
        <w:numPr>
          <w:ilvl w:val="0"/>
          <w:numId w:val="39"/>
        </w:numPr>
        <w:spacing w:after="320" w:line="240" w:lineRule="atLeast"/>
        <w:jc w:val="both"/>
      </w:pPr>
      <w:r w:rsidRPr="008D6EB3">
        <w:rPr>
          <w:b/>
          <w:u w:val="single"/>
        </w:rPr>
        <w:t>Encargado del Tratamiento y su personal.</w:t>
      </w:r>
      <w:r w:rsidRPr="008D6EB3">
        <w:t xml:space="preserve"> El Encargado del Tratamiento y su personal únicamente tratarán los datos en el marco de los servicios que ofrece y sólo conforme a las indicaciones que reciba del Responsable del Tratamiento, excluyendo, en todo caso, cualquier uso con fines propios o para fines estadísticos.</w:t>
      </w:r>
    </w:p>
    <w:p w14:paraId="408C6F5A" w14:textId="77777777" w:rsidR="00FE2571" w:rsidRPr="008D6EB3" w:rsidRDefault="00FE2571" w:rsidP="00FE2571">
      <w:pPr>
        <w:pStyle w:val="Sangradetextonormal"/>
        <w:spacing w:after="320" w:line="240" w:lineRule="atLeast"/>
        <w:ind w:left="284"/>
        <w:jc w:val="both"/>
      </w:pPr>
      <w:r w:rsidRPr="008D6EB3">
        <w:t xml:space="preserve">A tal efecto, el Encargado del Tratamiento sólo permitirá el acceso a los datos personales a aquellos empleados que resulten necesarios para la prestación de los servicios al </w:t>
      </w:r>
      <w:r w:rsidRPr="008D6EB3">
        <w:lastRenderedPageBreak/>
        <w:t>Responsable del Tratamiento. El Encargado del Tratamiento garantiza que sus empleados han sido informados del tratamiento que pueden llevar a cabo con respecto a los datos del Responsable del Tratamiento y cuentan con la formación y especialidad necesaria en materia de protección de datos para la prestación de los servicios contratados; garantizando, en todo caso, la confidencialidad de los datos y respetando las medidas de seguridad implantadas. A tal efecto, el Responsable del Tratamiento se reserva el derecho a poder controlar las actuaciones de los empleados del Encargado del Tratamiento a través de la adopción de medidas internas.</w:t>
      </w:r>
    </w:p>
    <w:p w14:paraId="6698965A" w14:textId="77777777" w:rsidR="00FE2571" w:rsidRPr="008D6EB3" w:rsidRDefault="00FE2571" w:rsidP="00FE2571">
      <w:pPr>
        <w:pStyle w:val="Sangradetextonormal"/>
        <w:spacing w:after="320" w:line="240" w:lineRule="atLeast"/>
        <w:ind w:left="284"/>
        <w:jc w:val="both"/>
      </w:pPr>
      <w:r w:rsidRPr="008D6EB3">
        <w:t xml:space="preserve">El Encargado del Tratamiento y su personal se compromete a no revelar, transferir, ceder ni comunicar a ningún tercero los ficheros o los datos personales contenidos en ellos, ya sea verbalmente, por escrito, por medios electrónicos, en papel o mediante acceso informático, ni siquiera para su conservación, salvo autorización previa y por escrito del Responsable del Tratamiento y siempre en el marco y de acuerdo con el objeto del presente contrato. </w:t>
      </w:r>
    </w:p>
    <w:p w14:paraId="06CCDF8D" w14:textId="77777777" w:rsidR="00FE2571" w:rsidRPr="008D6EB3" w:rsidRDefault="00FE2571" w:rsidP="00FE2571">
      <w:pPr>
        <w:pStyle w:val="Sangradetextonormal"/>
        <w:spacing w:after="320" w:line="240" w:lineRule="atLeast"/>
        <w:ind w:left="284"/>
        <w:jc w:val="both"/>
      </w:pPr>
      <w:r w:rsidRPr="008D6EB3">
        <w:t>El Encargado del Tratamiento se compromete a ayudar al Responsable del Tratamiento facilitando cuanta información y documentación precise para que el Responsable del Tratamiento pueda dar respuesta al ejercicio de los derechos de acceso, rectificación, cancelación, oposición, limitación del tratamiento, portabilidad de datos y a no ser objeto de decisiones individuales automatizadas.</w:t>
      </w:r>
    </w:p>
    <w:p w14:paraId="7CA8EA6D" w14:textId="77777777" w:rsidR="00FE2571" w:rsidRPr="008D6EB3" w:rsidRDefault="00FE2571" w:rsidP="00FE2571">
      <w:pPr>
        <w:pStyle w:val="Sangradetextonormal"/>
        <w:spacing w:after="320" w:line="240" w:lineRule="atLeast"/>
        <w:ind w:left="284"/>
        <w:jc w:val="both"/>
      </w:pPr>
      <w:r w:rsidRPr="008D6EB3">
        <w:t xml:space="preserve">En el caso de que, entre las funciones del Encargado del Tratamiento esté la recogida y el tratamiento de los datos, en nombre del Responsable del Tratamiento, el Encargado del Tratamiento actuará de acuerdo con las indicaciones y documentación facilitadas por el Responsable del Tratamiento y dentro del calendario fijado al efecto por el Responsable del Tratamiento. </w:t>
      </w:r>
    </w:p>
    <w:p w14:paraId="77365F5D" w14:textId="77777777" w:rsidR="00FE2571" w:rsidRPr="008D6EB3" w:rsidRDefault="00FE2571" w:rsidP="00FE2571">
      <w:pPr>
        <w:pStyle w:val="Sangradetextonormal"/>
        <w:spacing w:after="320" w:line="240" w:lineRule="atLeast"/>
        <w:ind w:left="284"/>
        <w:jc w:val="both"/>
      </w:pPr>
      <w:r w:rsidRPr="008D6EB3">
        <w:t>Asimismo, en caso de que entre los servicios prestados por el Encargado del Tratamiento esté la gestión del ejercicio de los derechos que corresponden a los titulares de los datos (acceso, rectificación, cancelación, oposición, limitación del tratamiento, portabilidad de datos y el derecho del individuo a no ser objeto de decisiones individuales automatizadas), el Encargado del Tratamiento actuará de acuerdo con las indicaciones y documentación facilitadas por el Responsable del Tratamiento, garantizando, en todo caso, el cumplimiento de los procedimientos y plazos fijados por el Responsable del Tratamiento. El Encargado del Tratamiento resolverá por cuenta del Responsable del Tratamiento y dentro del plazo legalmente establecido, las solicitudes de estos derechos. A tal efecto, el Encargado se compromete a informar inicialmente cada semana de la petición de dichas solicitudes al Responsable del Tratamiento. Una vez completadas las solicitudes, el Encargado del Tratamiento informará de ello al Responsable del Tratamiento en el plazo de veinticuatro (24) horas desde que las mismas fueron completadas.</w:t>
      </w:r>
    </w:p>
    <w:p w14:paraId="7BF57814" w14:textId="77777777" w:rsidR="00FE2571" w:rsidRPr="008D6EB3" w:rsidRDefault="00FE2571" w:rsidP="00FE2571">
      <w:pPr>
        <w:pStyle w:val="Sangradetextonormal"/>
        <w:spacing w:after="320" w:line="240" w:lineRule="atLeast"/>
        <w:ind w:left="284"/>
        <w:jc w:val="both"/>
      </w:pPr>
      <w:r w:rsidRPr="008D6EB3">
        <w:t xml:space="preserve">El Encargado del Tratamiento se obliga a indemnizar y mantener indemne al Responsable del Tratamiento en relación con las reclamaciones administrativas, judiciales y/o extrajudiciales de terceros basadas en el incumplimiento o infracción por el Encargado del </w:t>
      </w:r>
      <w:r w:rsidRPr="008D6EB3">
        <w:lastRenderedPageBreak/>
        <w:t>Tratamiento de los procedimientos y plazos previstos por el Responsable del Tratamiento para la gestión de los derechos de los titulares de los datos. Correrán a cargo y a cuenta del Encargado del Tratamiento cuantos gastos, honorarios (incluidos abogados y procurador) y costas se originen frente a reclamaciones, impugnaciones u oposiciones de terceros.</w:t>
      </w:r>
    </w:p>
    <w:p w14:paraId="130C9CDE" w14:textId="77777777" w:rsidR="00FE2571" w:rsidRPr="008D6EB3" w:rsidRDefault="00FE2571" w:rsidP="00FE2571">
      <w:pPr>
        <w:pStyle w:val="Sangradetextonormal"/>
        <w:numPr>
          <w:ilvl w:val="0"/>
          <w:numId w:val="39"/>
        </w:numPr>
        <w:spacing w:after="320" w:line="240" w:lineRule="atLeast"/>
        <w:ind w:left="284" w:hanging="284"/>
        <w:jc w:val="both"/>
      </w:pPr>
      <w:r w:rsidRPr="008D6EB3">
        <w:rPr>
          <w:b/>
          <w:u w:val="single"/>
        </w:rPr>
        <w:t>Registro de actividades de tratamiento.</w:t>
      </w:r>
      <w:r w:rsidRPr="008D6EB3">
        <w:t xml:space="preserve"> Entre las acciones que el Encargado del Tratamiento deberá llevar en el marco de lo previsto en este contrato, se encuentra la realización de un registro escrito de todas las categorías de actividades de acceso o tratamiento efectuadas por cuenta del Responsable del Tratamiento. Dicho registro escrito deberá contener:</w:t>
      </w:r>
    </w:p>
    <w:p w14:paraId="65EA9F07" w14:textId="77777777" w:rsidR="00FE2571" w:rsidRPr="008D6EB3" w:rsidRDefault="00FE2571" w:rsidP="00FE2571">
      <w:pPr>
        <w:pStyle w:val="Sangradetextonormal"/>
        <w:numPr>
          <w:ilvl w:val="0"/>
          <w:numId w:val="38"/>
        </w:numPr>
        <w:spacing w:after="320" w:line="240" w:lineRule="atLeast"/>
        <w:ind w:left="709" w:hanging="284"/>
        <w:jc w:val="both"/>
      </w:pPr>
      <w:r w:rsidRPr="008D6EB3">
        <w:t xml:space="preserve">El nombre y los datos de contacto del Responsable del Tratamiento y, en su caso, del representante del Responsable del Tratamiento y del Delegado de Protección de Datos. </w:t>
      </w:r>
    </w:p>
    <w:p w14:paraId="74E3BA17" w14:textId="77777777" w:rsidR="00FE2571" w:rsidRPr="008D6EB3" w:rsidRDefault="00FE2571" w:rsidP="00FE2571">
      <w:pPr>
        <w:pStyle w:val="Sangradetextonormal"/>
        <w:numPr>
          <w:ilvl w:val="0"/>
          <w:numId w:val="38"/>
        </w:numPr>
        <w:spacing w:after="320" w:line="240" w:lineRule="atLeast"/>
        <w:ind w:left="709" w:hanging="284"/>
        <w:jc w:val="both"/>
      </w:pPr>
      <w:r w:rsidRPr="008D6EB3">
        <w:t xml:space="preserve">Las categorías de tratamientos efectuados por cuenta del Responsable del Tratamiento. </w:t>
      </w:r>
    </w:p>
    <w:p w14:paraId="5F66E96F" w14:textId="77777777" w:rsidR="00FE2571" w:rsidRPr="008D6EB3" w:rsidRDefault="00FE2571" w:rsidP="00FE2571">
      <w:pPr>
        <w:pStyle w:val="Sangradetextonormal"/>
        <w:numPr>
          <w:ilvl w:val="0"/>
          <w:numId w:val="38"/>
        </w:numPr>
        <w:spacing w:after="320" w:line="240" w:lineRule="atLeast"/>
        <w:ind w:left="709" w:hanging="284"/>
        <w:jc w:val="both"/>
      </w:pPr>
      <w:r w:rsidRPr="008D6EB3">
        <w:t>Una descripción general de las medidas técnicas y organizativas de seguridad adoptadas que en todo caso deberán:</w:t>
      </w:r>
    </w:p>
    <w:p w14:paraId="0A162284" w14:textId="77777777" w:rsidR="00FE2571" w:rsidRPr="008D6EB3" w:rsidRDefault="00FE2571" w:rsidP="00FE2571">
      <w:pPr>
        <w:pStyle w:val="Sangradetextonormal"/>
        <w:numPr>
          <w:ilvl w:val="0"/>
          <w:numId w:val="37"/>
        </w:numPr>
        <w:tabs>
          <w:tab w:val="left" w:pos="1276"/>
        </w:tabs>
        <w:spacing w:after="320" w:line="240" w:lineRule="atLeast"/>
        <w:ind w:left="1134" w:hanging="141"/>
        <w:jc w:val="both"/>
      </w:pPr>
      <w:r w:rsidRPr="008D6EB3">
        <w:t>Garantizar la confidencialidad, integridad, disponibilidad y resiliencia permanentes de los sistemas y servicios de tratamiento.</w:t>
      </w:r>
    </w:p>
    <w:p w14:paraId="0E36D79B" w14:textId="77777777" w:rsidR="00FE2571" w:rsidRPr="008D6EB3" w:rsidRDefault="00FE2571" w:rsidP="00FE2571">
      <w:pPr>
        <w:pStyle w:val="Sangradetextonormal"/>
        <w:numPr>
          <w:ilvl w:val="0"/>
          <w:numId w:val="37"/>
        </w:numPr>
        <w:tabs>
          <w:tab w:val="left" w:pos="1276"/>
        </w:tabs>
        <w:spacing w:after="320" w:line="240" w:lineRule="atLeast"/>
        <w:ind w:left="1134" w:hanging="141"/>
        <w:jc w:val="both"/>
      </w:pPr>
      <w:r w:rsidRPr="008D6EB3">
        <w:t>Restaurar la disponibilidad y el acceso a los datos personales de forma rápida, en caso de incidente físico o técnico.</w:t>
      </w:r>
    </w:p>
    <w:p w14:paraId="68FA0AE1" w14:textId="77777777" w:rsidR="00FE2571" w:rsidRPr="008D6EB3" w:rsidRDefault="00FE2571" w:rsidP="00FE2571">
      <w:pPr>
        <w:pStyle w:val="Sangradetextonormal"/>
        <w:numPr>
          <w:ilvl w:val="0"/>
          <w:numId w:val="37"/>
        </w:numPr>
        <w:tabs>
          <w:tab w:val="left" w:pos="1276"/>
        </w:tabs>
        <w:spacing w:after="320" w:line="240" w:lineRule="atLeast"/>
        <w:ind w:left="1134" w:hanging="141"/>
        <w:jc w:val="both"/>
      </w:pPr>
      <w:r w:rsidRPr="008D6EB3">
        <w:t xml:space="preserve">Verificar, evaluar y valorar de forma regular la eficacia de las medidas técnicas y organizativas para garantizar la seguridad del tratamiento. </w:t>
      </w:r>
    </w:p>
    <w:p w14:paraId="5B805512" w14:textId="77777777" w:rsidR="00FE2571" w:rsidRPr="008D6EB3" w:rsidRDefault="00FE2571" w:rsidP="00FE2571">
      <w:pPr>
        <w:pStyle w:val="Sangradetextonormal"/>
        <w:numPr>
          <w:ilvl w:val="0"/>
          <w:numId w:val="37"/>
        </w:numPr>
        <w:tabs>
          <w:tab w:val="left" w:pos="1276"/>
        </w:tabs>
        <w:spacing w:after="320" w:line="240" w:lineRule="atLeast"/>
        <w:ind w:left="1134" w:hanging="141"/>
        <w:jc w:val="both"/>
      </w:pPr>
      <w:r w:rsidRPr="008D6EB3">
        <w:t xml:space="preserve">Seudonimizar y cifrar los datos personales, en el caso que proceda. </w:t>
      </w:r>
    </w:p>
    <w:p w14:paraId="654C6CA0" w14:textId="77777777" w:rsidR="00FE2571" w:rsidRPr="008D6EB3" w:rsidRDefault="00FE2571" w:rsidP="00FE2571">
      <w:pPr>
        <w:pStyle w:val="Sangradetextonormal"/>
        <w:numPr>
          <w:ilvl w:val="0"/>
          <w:numId w:val="39"/>
        </w:numPr>
        <w:spacing w:after="320" w:line="240" w:lineRule="atLeast"/>
        <w:ind w:left="284" w:hanging="284"/>
        <w:jc w:val="both"/>
      </w:pPr>
      <w:r w:rsidRPr="008D6EB3">
        <w:rPr>
          <w:b/>
          <w:u w:val="single"/>
        </w:rPr>
        <w:t>Medidas de seguridad.</w:t>
      </w:r>
      <w:r w:rsidRPr="008D6EB3">
        <w:t xml:space="preserve"> El Encargado del Tratamiento se compromete a adoptar las medidas técnicas y organizativas que puedan ser necesarias para garantizar la seguridad, confidencialidad e integridad de los datos de carácter personal. Asimismo, evitarán su alteración, pérdida, tratamiento o acceso a ellos no autorizado, habida cuenta en todo momento del estado de la tecnología, la naturaleza de los datos y los riesgos a los que estén expuestos.</w:t>
      </w:r>
    </w:p>
    <w:p w14:paraId="3FF03534" w14:textId="77777777" w:rsidR="00FE2571" w:rsidRPr="008D6EB3" w:rsidRDefault="00FE2571" w:rsidP="00FE2571">
      <w:pPr>
        <w:pStyle w:val="Prrafodelista"/>
        <w:spacing w:before="100" w:beforeAutospacing="1" w:after="100" w:afterAutospacing="1" w:line="240" w:lineRule="atLeast"/>
        <w:ind w:left="284"/>
        <w:jc w:val="both"/>
        <w:rPr>
          <w:szCs w:val="24"/>
        </w:rPr>
      </w:pPr>
      <w:r w:rsidRPr="008D6EB3">
        <w:rPr>
          <w:rFonts w:eastAsia="Times New Roman"/>
          <w:szCs w:val="24"/>
        </w:rPr>
        <w:t>Si el Responsable del Tratamiento así lo solicitara, el Encargado del Tratamiento se compromete a ayudar y asistir al Responsable del Tratamiento en garantizar el cumplimiento de las obligaciones en materia de seguridad de los datos y, en su caso, en la realización de evaluaciones de impacto previas al tratamiento de los datos.</w:t>
      </w:r>
    </w:p>
    <w:p w14:paraId="7D35E820" w14:textId="77777777" w:rsidR="00FE2571" w:rsidRPr="008D6EB3" w:rsidRDefault="00FE2571" w:rsidP="00FE2571">
      <w:pPr>
        <w:pStyle w:val="Sangradetextonormal"/>
        <w:numPr>
          <w:ilvl w:val="0"/>
          <w:numId w:val="39"/>
        </w:numPr>
        <w:spacing w:after="320" w:line="240" w:lineRule="atLeast"/>
        <w:ind w:left="284" w:hanging="284"/>
        <w:jc w:val="both"/>
      </w:pPr>
      <w:r w:rsidRPr="008D6EB3">
        <w:rPr>
          <w:b/>
          <w:u w:val="single"/>
        </w:rPr>
        <w:t>Subcontratación.</w:t>
      </w:r>
      <w:r w:rsidRPr="008D6EB3">
        <w:t xml:space="preserve"> El Encargado del Tratamiento no podrá subcontratar todo o parte de los servicios sin contar con la previa autorización por escrito del Responsable del Tratamiento. En este caso, el Encargado del Tratamiento informará al Responsable del Tratamiento </w:t>
      </w:r>
      <w:r w:rsidRPr="008D6EB3">
        <w:lastRenderedPageBreak/>
        <w:t>sobre el tratamiento que se pretende subcontratar con una antelación de un (1) mes e identificará de forma clara e inequívoca la empresa subcontratista y sus datos de contacto. Será obligación del Encargado del Tratamiento formalizar por escrito el correspondiente contrato de prestación de servicios con cada empresa subcontratada; tal contrato deberá contener las obligaciones previstas en este contrato para el Encargado del Tratamiento de acuerdo con las instrucciones del Responsable del Tratamiento.</w:t>
      </w:r>
    </w:p>
    <w:p w14:paraId="18170478" w14:textId="77777777" w:rsidR="00FE2571" w:rsidRPr="008D6EB3" w:rsidRDefault="00FE2571" w:rsidP="00FE2571">
      <w:pPr>
        <w:pStyle w:val="Sangradetextonormal"/>
        <w:spacing w:after="320" w:line="240" w:lineRule="atLeast"/>
        <w:ind w:left="284"/>
        <w:jc w:val="both"/>
      </w:pPr>
      <w:r w:rsidRPr="008D6EB3">
        <w:t xml:space="preserve">En consecuencia, el Encargado del Tratamiento se obliga asimismo a hacer constar en los contratos de prestación de servicios que suscriba con cada empresa subcontratada la renuncia expresa de ésta a exigir cualquier tipo de responsabilidad al Responsable del Tratamiento por cualquiera de las obligaciones del Encargado del Tratamiento. El Encargado del Tratamiento será plenamente responsable en lo referente al cumplimiento de las obligaciones por parte de la empresa subcontratada. </w:t>
      </w:r>
    </w:p>
    <w:p w14:paraId="46133859" w14:textId="77777777" w:rsidR="00FE2571" w:rsidRPr="008D6EB3" w:rsidRDefault="00FE2571" w:rsidP="00FE2571">
      <w:pPr>
        <w:pStyle w:val="Sangradetextonormal"/>
        <w:numPr>
          <w:ilvl w:val="0"/>
          <w:numId w:val="39"/>
        </w:numPr>
        <w:spacing w:after="320" w:line="240" w:lineRule="atLeast"/>
        <w:ind w:left="284" w:hanging="284"/>
        <w:jc w:val="both"/>
      </w:pPr>
      <w:r w:rsidRPr="008D6EB3">
        <w:rPr>
          <w:b/>
          <w:u w:val="single"/>
        </w:rPr>
        <w:t>Secreto profesional.</w:t>
      </w:r>
      <w:r w:rsidRPr="008D6EB3">
        <w:t xml:space="preserve"> El Encargado del Tratamiento está obligado al secreto profesional respecto de cualquiera de los datos de carácter personal a que tenga acceso debido a su relación de prestación de servicios con el Responsable del Tratamiento. Esta obligación subsistirá aun concluida la relación entre ambas partes, tratándose pues de una obligación indefinida.</w:t>
      </w:r>
    </w:p>
    <w:p w14:paraId="6A65967B" w14:textId="77777777" w:rsidR="00FE2571" w:rsidRPr="008D6EB3" w:rsidRDefault="00FE2571" w:rsidP="00FE2571">
      <w:pPr>
        <w:pStyle w:val="Sangradetextonormal"/>
        <w:numPr>
          <w:ilvl w:val="0"/>
          <w:numId w:val="39"/>
        </w:numPr>
        <w:spacing w:after="320" w:line="240" w:lineRule="atLeast"/>
        <w:ind w:left="284" w:hanging="284"/>
        <w:jc w:val="both"/>
      </w:pPr>
      <w:r w:rsidRPr="008D6EB3">
        <w:rPr>
          <w:b/>
          <w:u w:val="single"/>
        </w:rPr>
        <w:t>Prohibición de transferencia internacional de datos.</w:t>
      </w:r>
      <w:r w:rsidRPr="008D6EB3">
        <w:t xml:space="preserve"> El Encargado del Tratamiento garantiza y certifica que el acceso, en su caso tratamiento de datos, que lleva a cabo en el marco de la presente prestación de servicios, se desarrolla dentro del ámbito de España y que por tanto no se llevan a cabo transferencias internacionales de datos. En el caso de resultar necesaria la realización de transferencia internacional de datos, el Encargado del Tratamiento deberá contar con la previa autorización previa del Responsable del Tratamiento. En ese caso, el Encargado del Tratamiento adoptará las medidas necesarias y legalmente previstas.</w:t>
      </w:r>
    </w:p>
    <w:p w14:paraId="564AD8F4" w14:textId="77777777" w:rsidR="00FE2571" w:rsidRPr="008D6EB3" w:rsidRDefault="00FE2571" w:rsidP="00FE2571">
      <w:pPr>
        <w:pStyle w:val="Sangradetextonormal"/>
        <w:spacing w:after="320" w:line="240" w:lineRule="atLeast"/>
        <w:ind w:left="284"/>
        <w:jc w:val="both"/>
      </w:pPr>
      <w:r w:rsidRPr="008D6EB3">
        <w:t xml:space="preserve">Igualmente, en el caso de que el Encargado del Tratamiento lleve a cabo alguna subcontratación, éste garantiza que no se llevará a cabo ninguna transferencia internacional de datos. </w:t>
      </w:r>
    </w:p>
    <w:p w14:paraId="1071F48A" w14:textId="77777777" w:rsidR="00FE2571" w:rsidRPr="008D6EB3" w:rsidRDefault="00FE2571" w:rsidP="00FE2571">
      <w:pPr>
        <w:pStyle w:val="Sangradetextonormal"/>
        <w:spacing w:after="320" w:line="240" w:lineRule="atLeast"/>
        <w:ind w:left="284"/>
        <w:jc w:val="both"/>
      </w:pPr>
      <w:r w:rsidRPr="008D6EB3">
        <w:t>A los anteriores efectos, el Encargado del Tratamiento exime de cualquier tipo de responsabilidad derivada de ello al Responsable del Tratamiento.</w:t>
      </w:r>
    </w:p>
    <w:p w14:paraId="7EBF1B2F" w14:textId="77777777" w:rsidR="00FE2571" w:rsidRPr="008D6EB3" w:rsidRDefault="00FE2571" w:rsidP="00FE2571">
      <w:pPr>
        <w:pStyle w:val="Sangradetextonormal"/>
        <w:numPr>
          <w:ilvl w:val="0"/>
          <w:numId w:val="39"/>
        </w:numPr>
        <w:spacing w:after="320" w:line="240" w:lineRule="atLeast"/>
        <w:ind w:left="284" w:hanging="284"/>
        <w:jc w:val="both"/>
      </w:pPr>
      <w:r w:rsidRPr="008D6EB3">
        <w:rPr>
          <w:b/>
          <w:u w:val="single"/>
        </w:rPr>
        <w:t>Brechas de seguridad.</w:t>
      </w:r>
      <w:r w:rsidRPr="008D6EB3">
        <w:t xml:space="preserve"> El Encargado del tratamiento notificará al Responsable del Tratamiento, sin dilación indebida, y en cualquier caso antes del plazo máximo de veinticuatro (24) horas, y a través de correo electrónico a la dirección de contacto facilitada, las violaciones de la seguridad de los datos personales a su cargo de las que tenga conocimiento, juntamente con toda la información relevante para la documentación y comunicación de la incidencia. El Encargado del Tratamiento no llevará a cabo ninguna notificación de dicha violación de seguridad ni a la Agencia Española de Protección de Datos, ni a autoridad correspondiente, ni a los afectados sin contar con la autorización previa y por escrito del Responsable del Tratamiento. </w:t>
      </w:r>
    </w:p>
    <w:p w14:paraId="0482DE1A" w14:textId="77777777" w:rsidR="00FE2571" w:rsidRPr="008D6EB3" w:rsidRDefault="00FE2571" w:rsidP="00FE2571">
      <w:pPr>
        <w:pStyle w:val="Sangradetextonormal"/>
        <w:numPr>
          <w:ilvl w:val="0"/>
          <w:numId w:val="39"/>
        </w:numPr>
        <w:spacing w:after="320" w:line="240" w:lineRule="atLeast"/>
        <w:ind w:left="284" w:hanging="284"/>
        <w:jc w:val="both"/>
      </w:pPr>
      <w:r w:rsidRPr="008D6EB3">
        <w:rPr>
          <w:b/>
          <w:u w:val="single"/>
        </w:rPr>
        <w:lastRenderedPageBreak/>
        <w:t>Responsabilidad.</w:t>
      </w:r>
      <w:r w:rsidRPr="008D6EB3">
        <w:t xml:space="preserve"> De conformidad con lo dispuesto en la normativa aplicable, en el caso de que el Encargado del Tratamiento destine los datos a una finalidad distinta de la establecida en el presente acuerdo o los comunique o utilice incumpliendo las estipulaciones de este documento, aquél será considerado también responsable del tratamiento y deberá responder personalmente de las infracciones administrativas en que hubiera podido incurrir. El Encargado del Tratamiento asumirá toda la responsabilidad y, por lo tanto, el Responsable del Tratamiento quedará al margen de cualquier responsabilidad, incluidas las sanciones administrativas, los gastos y los costes que pudieran derivarse del incumplimiento por parte del Encargado del Tratamiento de cualquiera de las obligaciones que le corresponden de acuerdo con lo previsto en el contrato y en la presente cláusula.</w:t>
      </w:r>
    </w:p>
    <w:p w14:paraId="2B8F4105" w14:textId="77777777" w:rsidR="00FE2571" w:rsidRPr="008D6EB3" w:rsidRDefault="00FE2571" w:rsidP="00FE2571">
      <w:pPr>
        <w:pStyle w:val="Sangradetextonormal"/>
        <w:numPr>
          <w:ilvl w:val="0"/>
          <w:numId w:val="39"/>
        </w:numPr>
        <w:spacing w:after="320" w:line="240" w:lineRule="atLeast"/>
        <w:ind w:left="284" w:hanging="284"/>
        <w:jc w:val="both"/>
      </w:pPr>
      <w:r w:rsidRPr="008D6EB3">
        <w:rPr>
          <w:b/>
          <w:u w:val="single"/>
        </w:rPr>
        <w:t>Destrucción o devolución.</w:t>
      </w:r>
      <w:r w:rsidRPr="008D6EB3">
        <w:t xml:space="preserve"> Una vez que la prestación del servicio por el Encargado del Tratamiento al Responsable del Tratamiento haya concluido, el primero deberá destruir o devolver todas las copias de los datos que pueda tener en su poder, junto con cualquier soporte o documento que pueda contener datos de carácter personal que puedan ser tratados. Para este fin, el Encargado del Tratamiento deberá certificar inmediatamente por escrito dicha destrucción o devolución. </w:t>
      </w:r>
    </w:p>
    <w:p w14:paraId="31BE31C9" w14:textId="77777777" w:rsidR="00FE2571" w:rsidRPr="008D6EB3" w:rsidRDefault="00FE2571" w:rsidP="00FE2571">
      <w:pPr>
        <w:pStyle w:val="Sangradetextonormal"/>
        <w:numPr>
          <w:ilvl w:val="0"/>
          <w:numId w:val="39"/>
        </w:numPr>
        <w:tabs>
          <w:tab w:val="left" w:pos="426"/>
        </w:tabs>
        <w:spacing w:after="320" w:line="240" w:lineRule="atLeast"/>
        <w:ind w:left="284" w:hanging="284"/>
        <w:jc w:val="both"/>
      </w:pPr>
      <w:r w:rsidRPr="008D6EB3">
        <w:rPr>
          <w:b/>
          <w:u w:val="single"/>
        </w:rPr>
        <w:t>Controles y Auditorias.</w:t>
      </w:r>
      <w:r w:rsidRPr="008D6EB3">
        <w:t xml:space="preserve"> El Responsable del Tratamiento, con el fin de poder verificar en cualquier momento el cumplimiento por parte del Encargado del Tratamiento de cada una las obligaciones que asume en virtud del presente Contrato, se reserva el derecho de realizar, directamente o mediante los profesionales externos que libremente designe, los controles y auditorías que estime convenientes. El Encargado del Tratamiento deberá facilitar dicha labor al Responsable del Tratamiento, facilitándole el acceso a sus dependencias e instalaciones y entregándole al efecto cuanta información y documentación le sea requerida. En cualquier caso, el Encargado del Tratamiento asistirá al Responsable del Tratamiento en todas aquellas peticiones relacionadas con el tratamiento y acceso a los datos personales objeto del contrato, facilitando cuanta información y documentación precise y apoyando la posición del Responsable del Tratamiento ante cualquier órgano o entidad pública o privada. </w:t>
      </w:r>
    </w:p>
    <w:p w14:paraId="6888C51B" w14:textId="77777777" w:rsidR="00FE2571" w:rsidRPr="008D6EB3" w:rsidRDefault="00FE2571" w:rsidP="00FE2571">
      <w:pPr>
        <w:pStyle w:val="Sangradetextonormal"/>
        <w:spacing w:after="320" w:line="240" w:lineRule="atLeast"/>
        <w:jc w:val="both"/>
      </w:pPr>
      <w:r w:rsidRPr="008D6EB3">
        <w:rPr>
          <w:b/>
        </w:rPr>
        <w:t>III.-</w:t>
      </w:r>
      <w:r w:rsidRPr="008D6EB3">
        <w:rPr>
          <w:b/>
          <w:smallCaps/>
        </w:rPr>
        <w:t xml:space="preserve"> Datos personales de los intervinientes y personas de contacto.</w:t>
      </w:r>
    </w:p>
    <w:p w14:paraId="61FE9BE3" w14:textId="77777777" w:rsidR="00FE2571" w:rsidRPr="008D6EB3" w:rsidRDefault="00FE2571" w:rsidP="00FE2571">
      <w:pPr>
        <w:spacing w:line="240" w:lineRule="auto"/>
        <w:jc w:val="both"/>
        <w:rPr>
          <w:szCs w:val="24"/>
        </w:rPr>
      </w:pPr>
      <w:r w:rsidRPr="008D6EB3">
        <w:rPr>
          <w:szCs w:val="24"/>
          <w:lang w:val="es-ES_tradnl"/>
        </w:rPr>
        <w:t>L</w:t>
      </w:r>
      <w:r w:rsidRPr="008D6EB3">
        <w:rPr>
          <w:szCs w:val="24"/>
        </w:rPr>
        <w:t xml:space="preserve">os intervinientes y personas de contacto que figuran en el Contrato quedan informados de que sus datos personales serán tratados con el fin de ser utilizados para la ejecución de este Contrato, así como para la gestión y el archivo de la documentación relativa al mismo. </w:t>
      </w:r>
    </w:p>
    <w:p w14:paraId="7FAF2FB3" w14:textId="77777777" w:rsidR="00FE2571" w:rsidRPr="008D6EB3" w:rsidRDefault="00FE2571" w:rsidP="00FE2571">
      <w:pPr>
        <w:spacing w:line="240" w:lineRule="auto"/>
        <w:jc w:val="both"/>
        <w:rPr>
          <w:szCs w:val="24"/>
        </w:rPr>
      </w:pPr>
    </w:p>
    <w:p w14:paraId="7EC5D6DE" w14:textId="77777777" w:rsidR="00FE2571" w:rsidRPr="008D6EB3" w:rsidRDefault="00FE2571" w:rsidP="00FE2571">
      <w:pPr>
        <w:spacing w:line="240" w:lineRule="auto"/>
        <w:jc w:val="both"/>
        <w:rPr>
          <w:b/>
          <w:szCs w:val="24"/>
        </w:rPr>
      </w:pPr>
      <w:r w:rsidRPr="008D6EB3">
        <w:rPr>
          <w:szCs w:val="24"/>
        </w:rPr>
        <w:t>La base legal para el tratamiento de tales datos es el desempeño y control de la relación contractual y la entrega de cualquier documentación relevante, así como para mantener registros históricos de relaciones comerciales anteriores. Los datos proporcionados serán conservados por el tiempo que resulte necesario para garantizar el cumplimiento de las obligaciones que, según la normativa aplicable en cada momento, correspondan a las Partes. Los datos personales a los que se refiere esta cláusula no serán comunicados a terceros ni transferidos fuera del Espacio Económico Europeo.</w:t>
      </w:r>
    </w:p>
    <w:p w14:paraId="06D0F1C5" w14:textId="77777777" w:rsidR="00FE2571" w:rsidRPr="008D6EB3" w:rsidRDefault="00FE2571" w:rsidP="00FE2571">
      <w:pPr>
        <w:spacing w:line="240" w:lineRule="auto"/>
        <w:jc w:val="both"/>
        <w:rPr>
          <w:szCs w:val="24"/>
        </w:rPr>
      </w:pPr>
    </w:p>
    <w:p w14:paraId="18D7D46E" w14:textId="77777777" w:rsidR="00FE2571" w:rsidRPr="008D6EB3" w:rsidRDefault="00FE2571" w:rsidP="00FE2571">
      <w:pPr>
        <w:spacing w:line="240" w:lineRule="auto"/>
        <w:jc w:val="both"/>
        <w:rPr>
          <w:szCs w:val="24"/>
        </w:rPr>
      </w:pPr>
      <w:r w:rsidRPr="008D6EB3">
        <w:rPr>
          <w:szCs w:val="24"/>
        </w:rPr>
        <w:t xml:space="preserve">De conformidad con la normativa en materia de protección de datos, los intervinientes y personas de contacto que figuran en el Contrato podrán ejercer, en cualquier momento, los derechos de acceso, rectificación, cancelación, oposición, limitación del tratamiento, portabilidad de datos y a no ser objeto de decisiones individuales automatizadas. Para ello, podrán dirigirse a la otra parte, mediante correo postal, a la dirección indicada a continuación: </w:t>
      </w:r>
    </w:p>
    <w:p w14:paraId="2AFD4CD7" w14:textId="77777777" w:rsidR="00FE2571" w:rsidRPr="008D6EB3" w:rsidRDefault="00FE2571" w:rsidP="00FE2571">
      <w:pPr>
        <w:spacing w:line="240" w:lineRule="auto"/>
        <w:jc w:val="both"/>
        <w:rPr>
          <w:szCs w:val="24"/>
        </w:rPr>
      </w:pPr>
    </w:p>
    <w:p w14:paraId="1D69D8C0" w14:textId="658B3D36" w:rsidR="00FE2571" w:rsidRPr="00D75FF9" w:rsidRDefault="00177E51" w:rsidP="00AB428D">
      <w:pPr>
        <w:pStyle w:val="Prrafodelista"/>
        <w:numPr>
          <w:ilvl w:val="0"/>
          <w:numId w:val="40"/>
        </w:numPr>
        <w:spacing w:line="240" w:lineRule="auto"/>
        <w:jc w:val="both"/>
        <w:rPr>
          <w:rFonts w:ascii="Arial" w:hAnsi="Arial" w:cs="Arial"/>
          <w:i/>
          <w:iCs/>
          <w:sz w:val="22"/>
        </w:rPr>
      </w:pPr>
      <w:r w:rsidRPr="00D75FF9">
        <w:rPr>
          <w:rFonts w:ascii="Arial" w:hAnsi="Arial" w:cs="Arial"/>
          <w:i/>
          <w:iCs/>
          <w:sz w:val="22"/>
          <w:u w:val="single"/>
        </w:rPr>
        <w:t>DATOS DE L</w:t>
      </w:r>
      <w:r w:rsidR="00E03C1F">
        <w:rPr>
          <w:rFonts w:ascii="Arial" w:hAnsi="Arial" w:cs="Arial"/>
          <w:i/>
          <w:iCs/>
          <w:sz w:val="22"/>
          <w:u w:val="single"/>
        </w:rPr>
        <w:t>A ENTIDAD CONTRATANTE</w:t>
      </w:r>
      <w:r w:rsidR="00D75FF9" w:rsidRPr="00D75FF9">
        <w:rPr>
          <w:rFonts w:ascii="Arial" w:hAnsi="Arial" w:cs="Arial"/>
          <w:i/>
          <w:iCs/>
          <w:sz w:val="22"/>
          <w:u w:val="single"/>
        </w:rPr>
        <w:t>:</w:t>
      </w:r>
    </w:p>
    <w:p w14:paraId="6F27496F" w14:textId="77777777" w:rsidR="00E03C1F" w:rsidRDefault="00E03C1F" w:rsidP="00D75FF9">
      <w:pPr>
        <w:spacing w:line="240" w:lineRule="auto"/>
        <w:jc w:val="both"/>
        <w:rPr>
          <w:rFonts w:ascii="Arial" w:hAnsi="Arial" w:cs="Arial"/>
          <w:i/>
          <w:iCs/>
          <w:sz w:val="22"/>
        </w:rPr>
      </w:pPr>
    </w:p>
    <w:p w14:paraId="20269E59" w14:textId="7F36AA11" w:rsidR="00D75FF9" w:rsidRPr="00D75FF9" w:rsidRDefault="00E03C1F" w:rsidP="00D75FF9">
      <w:pPr>
        <w:spacing w:line="240" w:lineRule="auto"/>
        <w:jc w:val="both"/>
        <w:rPr>
          <w:rFonts w:ascii="Arial" w:hAnsi="Arial" w:cs="Arial"/>
          <w:sz w:val="22"/>
        </w:rPr>
      </w:pPr>
      <w:r>
        <w:rPr>
          <w:rFonts w:ascii="Arial" w:hAnsi="Arial" w:cs="Arial"/>
          <w:i/>
          <w:iCs/>
          <w:sz w:val="22"/>
        </w:rPr>
        <w:t>XXXXXXXXXXXXXXXXXXX</w:t>
      </w:r>
    </w:p>
    <w:p w14:paraId="4EB3EDC1" w14:textId="520373CE" w:rsidR="00D75FF9" w:rsidRPr="00D75FF9" w:rsidRDefault="00D75FF9" w:rsidP="00D75FF9">
      <w:pPr>
        <w:spacing w:line="240" w:lineRule="auto"/>
        <w:jc w:val="both"/>
        <w:rPr>
          <w:rFonts w:ascii="Arial" w:hAnsi="Arial" w:cs="Arial"/>
          <w:sz w:val="22"/>
        </w:rPr>
      </w:pPr>
      <w:r w:rsidRPr="00D75FF9">
        <w:rPr>
          <w:rFonts w:ascii="Arial" w:hAnsi="Arial" w:cs="Arial"/>
          <w:sz w:val="22"/>
        </w:rPr>
        <w:t xml:space="preserve">CIF: </w:t>
      </w:r>
      <w:r w:rsidR="00E03C1F">
        <w:rPr>
          <w:rFonts w:ascii="Arial" w:hAnsi="Arial" w:cs="Arial"/>
          <w:sz w:val="22"/>
        </w:rPr>
        <w:t xml:space="preserve"> XXXXXXXXXXXX</w:t>
      </w:r>
    </w:p>
    <w:p w14:paraId="58277C61" w14:textId="1B607FA4" w:rsidR="00D75FF9" w:rsidRPr="00D75FF9" w:rsidRDefault="00D75FF9" w:rsidP="00D75FF9">
      <w:pPr>
        <w:spacing w:line="240" w:lineRule="auto"/>
        <w:jc w:val="both"/>
        <w:rPr>
          <w:rFonts w:ascii="Arial" w:hAnsi="Arial" w:cs="Arial"/>
          <w:sz w:val="22"/>
        </w:rPr>
      </w:pPr>
      <w:r w:rsidRPr="00D75FF9">
        <w:rPr>
          <w:rFonts w:ascii="Arial" w:hAnsi="Arial" w:cs="Arial"/>
          <w:sz w:val="22"/>
        </w:rPr>
        <w:t xml:space="preserve">Dirección postal: </w:t>
      </w:r>
      <w:r w:rsidR="00E03C1F">
        <w:rPr>
          <w:rFonts w:ascii="Arial" w:hAnsi="Arial" w:cs="Arial"/>
          <w:sz w:val="22"/>
        </w:rPr>
        <w:t>XXXXXXXXXXXX</w:t>
      </w:r>
    </w:p>
    <w:p w14:paraId="646125D9" w14:textId="179BE01B" w:rsidR="00D75FF9" w:rsidRPr="00D75FF9" w:rsidRDefault="00D75FF9" w:rsidP="00D75FF9">
      <w:pPr>
        <w:spacing w:line="240" w:lineRule="auto"/>
        <w:jc w:val="both"/>
        <w:rPr>
          <w:rFonts w:ascii="Arial" w:hAnsi="Arial" w:cs="Arial"/>
          <w:sz w:val="22"/>
        </w:rPr>
      </w:pPr>
      <w:r w:rsidRPr="00D75FF9">
        <w:rPr>
          <w:rFonts w:ascii="Arial" w:hAnsi="Arial" w:cs="Arial"/>
          <w:sz w:val="22"/>
        </w:rPr>
        <w:t xml:space="preserve">Teléfono: </w:t>
      </w:r>
      <w:r w:rsidR="00E03C1F">
        <w:rPr>
          <w:rFonts w:ascii="Arial" w:hAnsi="Arial" w:cs="Arial"/>
          <w:sz w:val="22"/>
        </w:rPr>
        <w:t>XXXXXXXXX</w:t>
      </w:r>
    </w:p>
    <w:p w14:paraId="46BC7064" w14:textId="336B0667" w:rsidR="00D75FF9" w:rsidRPr="00D75FF9" w:rsidRDefault="00D75FF9" w:rsidP="00D75FF9">
      <w:pPr>
        <w:spacing w:line="240" w:lineRule="auto"/>
        <w:jc w:val="both"/>
        <w:rPr>
          <w:rFonts w:ascii="Arial" w:hAnsi="Arial" w:cs="Arial"/>
          <w:sz w:val="22"/>
        </w:rPr>
      </w:pPr>
      <w:r w:rsidRPr="00D75FF9">
        <w:rPr>
          <w:rFonts w:ascii="Arial" w:hAnsi="Arial" w:cs="Arial"/>
          <w:sz w:val="22"/>
        </w:rPr>
        <w:t xml:space="preserve">Correo electrónico: </w:t>
      </w:r>
      <w:hyperlink r:id="rId9" w:history="1">
        <w:r w:rsidR="00E03C1F">
          <w:rPr>
            <w:rStyle w:val="Hipervnculo"/>
            <w:rFonts w:ascii="Arial" w:hAnsi="Arial" w:cs="Arial"/>
            <w:sz w:val="22"/>
          </w:rPr>
          <w:t>XXXXXXXXXX</w:t>
        </w:r>
      </w:hyperlink>
    </w:p>
    <w:p w14:paraId="383E8AA0" w14:textId="77777777" w:rsidR="00D75FF9" w:rsidRPr="00D75FF9" w:rsidRDefault="00D75FF9" w:rsidP="00D75FF9">
      <w:pPr>
        <w:spacing w:line="240" w:lineRule="auto"/>
        <w:jc w:val="both"/>
        <w:rPr>
          <w:rFonts w:ascii="Arial" w:hAnsi="Arial" w:cs="Arial"/>
          <w:sz w:val="22"/>
        </w:rPr>
      </w:pPr>
    </w:p>
    <w:p w14:paraId="00ACF188" w14:textId="77777777" w:rsidR="00FE2571" w:rsidRPr="00D75FF9" w:rsidRDefault="00FE2571" w:rsidP="00FE2571">
      <w:pPr>
        <w:pStyle w:val="Prrafodelista"/>
        <w:spacing w:line="240" w:lineRule="auto"/>
        <w:jc w:val="both"/>
        <w:rPr>
          <w:rFonts w:ascii="Arial" w:hAnsi="Arial" w:cs="Arial"/>
          <w:sz w:val="22"/>
        </w:rPr>
      </w:pPr>
    </w:p>
    <w:p w14:paraId="7F0CF5F2" w14:textId="2F443CCD" w:rsidR="00D75FF9" w:rsidRPr="00D75FF9" w:rsidRDefault="00D75FF9" w:rsidP="00D75FF9">
      <w:pPr>
        <w:pStyle w:val="Prrafodelista"/>
        <w:numPr>
          <w:ilvl w:val="0"/>
          <w:numId w:val="40"/>
        </w:numPr>
        <w:spacing w:line="240" w:lineRule="auto"/>
        <w:jc w:val="both"/>
        <w:rPr>
          <w:rFonts w:ascii="Arial" w:hAnsi="Arial" w:cs="Arial"/>
          <w:i/>
          <w:iCs/>
          <w:sz w:val="22"/>
          <w:u w:val="single"/>
        </w:rPr>
      </w:pPr>
      <w:r w:rsidRPr="00D75FF9">
        <w:rPr>
          <w:rFonts w:ascii="Arial" w:hAnsi="Arial" w:cs="Arial"/>
          <w:i/>
          <w:iCs/>
          <w:sz w:val="22"/>
          <w:u w:val="single"/>
        </w:rPr>
        <w:t xml:space="preserve"> DATOS DEL ADJUDICATARIO:</w:t>
      </w:r>
    </w:p>
    <w:p w14:paraId="04C7D1C7" w14:textId="77777777" w:rsidR="00D75FF9" w:rsidRPr="00D75FF9" w:rsidRDefault="00D75FF9" w:rsidP="00D75FF9">
      <w:pPr>
        <w:rPr>
          <w:rFonts w:ascii="Arial" w:eastAsia="Times New Roman" w:hAnsi="Arial" w:cs="Arial"/>
          <w:color w:val="000000"/>
          <w:sz w:val="22"/>
          <w:u w:val="single"/>
        </w:rPr>
      </w:pPr>
    </w:p>
    <w:p w14:paraId="643FDDD5" w14:textId="5CD2229B" w:rsidR="00D75FF9" w:rsidRPr="00D75FF9" w:rsidRDefault="00D75FF9" w:rsidP="00D75FF9">
      <w:pPr>
        <w:rPr>
          <w:rFonts w:ascii="Arial" w:eastAsia="Times New Roman" w:hAnsi="Arial" w:cs="Arial"/>
          <w:color w:val="000000"/>
          <w:sz w:val="22"/>
          <w:lang w:eastAsia="es-ES"/>
        </w:rPr>
      </w:pPr>
      <w:r w:rsidRPr="00D75FF9">
        <w:rPr>
          <w:rFonts w:ascii="Arial" w:eastAsia="Times New Roman" w:hAnsi="Arial" w:cs="Arial"/>
          <w:color w:val="000000"/>
          <w:sz w:val="22"/>
          <w:u w:val="single"/>
        </w:rPr>
        <w:t>Identidad del Responsable del tratamiento:</w:t>
      </w:r>
      <w:r w:rsidRPr="00D75FF9">
        <w:rPr>
          <w:rFonts w:ascii="Arial" w:eastAsia="Times New Roman" w:hAnsi="Arial" w:cs="Arial"/>
          <w:color w:val="000000"/>
          <w:sz w:val="22"/>
        </w:rPr>
        <w:t> </w:t>
      </w:r>
      <w:r w:rsidR="001C0313">
        <w:rPr>
          <w:rFonts w:ascii="Arial" w:eastAsia="Times New Roman" w:hAnsi="Arial" w:cs="Arial"/>
          <w:color w:val="000000"/>
          <w:sz w:val="22"/>
        </w:rPr>
        <w:t>XXXXXXX</w:t>
      </w:r>
    </w:p>
    <w:p w14:paraId="012E25D3" w14:textId="3A1C47C2" w:rsidR="00D75FF9" w:rsidRPr="00D75FF9" w:rsidRDefault="00D75FF9" w:rsidP="00D75FF9">
      <w:pPr>
        <w:rPr>
          <w:rFonts w:ascii="Arial" w:eastAsia="Times New Roman" w:hAnsi="Arial" w:cs="Arial"/>
          <w:color w:val="000000"/>
          <w:sz w:val="22"/>
        </w:rPr>
      </w:pPr>
      <w:r w:rsidRPr="00D75FF9">
        <w:rPr>
          <w:rFonts w:ascii="Arial" w:eastAsia="Times New Roman" w:hAnsi="Arial" w:cs="Arial"/>
          <w:color w:val="000000"/>
          <w:sz w:val="22"/>
          <w:u w:val="single"/>
        </w:rPr>
        <w:t>C.I.F.:</w:t>
      </w:r>
      <w:r w:rsidRPr="00D75FF9">
        <w:rPr>
          <w:rFonts w:ascii="Arial" w:eastAsia="Times New Roman" w:hAnsi="Arial" w:cs="Arial"/>
          <w:color w:val="000000"/>
          <w:sz w:val="22"/>
        </w:rPr>
        <w:t> </w:t>
      </w:r>
      <w:r w:rsidR="008E65A3">
        <w:rPr>
          <w:rFonts w:ascii="Arial" w:eastAsia="Times New Roman" w:hAnsi="Arial" w:cs="Arial"/>
          <w:color w:val="000000"/>
          <w:sz w:val="22"/>
        </w:rPr>
        <w:t>XXXX</w:t>
      </w:r>
    </w:p>
    <w:p w14:paraId="626DC347" w14:textId="1AA88E57" w:rsidR="00D75FF9" w:rsidRPr="00D75FF9" w:rsidRDefault="00D75FF9" w:rsidP="00D75FF9">
      <w:pPr>
        <w:rPr>
          <w:rFonts w:ascii="Arial" w:eastAsia="Times New Roman" w:hAnsi="Arial" w:cs="Arial"/>
          <w:color w:val="000000"/>
          <w:sz w:val="22"/>
        </w:rPr>
      </w:pPr>
      <w:r w:rsidRPr="00D75FF9">
        <w:rPr>
          <w:rFonts w:ascii="Arial" w:eastAsia="Times New Roman" w:hAnsi="Arial" w:cs="Arial"/>
          <w:color w:val="000000"/>
          <w:sz w:val="22"/>
          <w:u w:val="single"/>
        </w:rPr>
        <w:t>Dirección postal</w:t>
      </w:r>
      <w:r w:rsidRPr="00D75FF9">
        <w:rPr>
          <w:rFonts w:ascii="Arial" w:eastAsia="Times New Roman" w:hAnsi="Arial" w:cs="Arial"/>
          <w:color w:val="000000"/>
          <w:sz w:val="22"/>
        </w:rPr>
        <w:t xml:space="preserve">: </w:t>
      </w:r>
      <w:r w:rsidR="008E65A3">
        <w:rPr>
          <w:rFonts w:ascii="Arial" w:eastAsia="Times New Roman" w:hAnsi="Arial" w:cs="Arial"/>
          <w:color w:val="000000"/>
          <w:sz w:val="22"/>
        </w:rPr>
        <w:t>XXXX</w:t>
      </w:r>
    </w:p>
    <w:p w14:paraId="27E95A68" w14:textId="69F9A854" w:rsidR="00D75FF9" w:rsidRPr="00D75FF9" w:rsidRDefault="00D75FF9" w:rsidP="00D75FF9">
      <w:pPr>
        <w:rPr>
          <w:rFonts w:ascii="Arial" w:eastAsia="Times New Roman" w:hAnsi="Arial" w:cs="Arial"/>
          <w:color w:val="000000"/>
          <w:sz w:val="22"/>
        </w:rPr>
      </w:pPr>
      <w:r w:rsidRPr="00D75FF9">
        <w:rPr>
          <w:rFonts w:ascii="Arial" w:eastAsia="Times New Roman" w:hAnsi="Arial" w:cs="Arial"/>
          <w:color w:val="000000"/>
          <w:sz w:val="22"/>
          <w:u w:val="single"/>
        </w:rPr>
        <w:t>Teléfono</w:t>
      </w:r>
      <w:r w:rsidRPr="00D75FF9">
        <w:rPr>
          <w:rFonts w:ascii="Arial" w:eastAsia="Times New Roman" w:hAnsi="Arial" w:cs="Arial"/>
          <w:b/>
          <w:bCs/>
          <w:color w:val="000000"/>
          <w:sz w:val="22"/>
        </w:rPr>
        <w:t xml:space="preserve">: </w:t>
      </w:r>
      <w:r w:rsidR="008E65A3">
        <w:rPr>
          <w:rFonts w:ascii="Arial" w:eastAsia="Times New Roman" w:hAnsi="Arial" w:cs="Arial"/>
          <w:color w:val="000000"/>
          <w:sz w:val="22"/>
        </w:rPr>
        <w:t>XXXX</w:t>
      </w:r>
    </w:p>
    <w:p w14:paraId="3E3DFE08" w14:textId="29BB89F7" w:rsidR="00D75FF9" w:rsidRPr="00D75FF9" w:rsidRDefault="00D75FF9" w:rsidP="00D75FF9">
      <w:pPr>
        <w:rPr>
          <w:rFonts w:ascii="Arial" w:eastAsia="Times New Roman" w:hAnsi="Arial" w:cs="Arial"/>
          <w:color w:val="000000"/>
          <w:sz w:val="22"/>
        </w:rPr>
      </w:pPr>
      <w:r w:rsidRPr="00D75FF9">
        <w:rPr>
          <w:rFonts w:ascii="Arial" w:eastAsia="Times New Roman" w:hAnsi="Arial" w:cs="Arial"/>
          <w:color w:val="000000"/>
          <w:sz w:val="22"/>
          <w:u w:val="single"/>
        </w:rPr>
        <w:t>Correo electrónico:</w:t>
      </w:r>
      <w:r w:rsidRPr="00D75FF9">
        <w:rPr>
          <w:rFonts w:ascii="Arial" w:eastAsia="Times New Roman" w:hAnsi="Arial" w:cs="Arial"/>
          <w:color w:val="000000"/>
          <w:sz w:val="22"/>
        </w:rPr>
        <w:t> </w:t>
      </w:r>
      <w:r w:rsidR="006F65C1" w:rsidRPr="00D75FF9">
        <w:rPr>
          <w:rFonts w:ascii="Arial" w:eastAsia="Times New Roman" w:hAnsi="Arial" w:cs="Arial"/>
          <w:color w:val="000000"/>
          <w:sz w:val="22"/>
        </w:rPr>
        <w:t xml:space="preserve"> </w:t>
      </w:r>
      <w:r w:rsidR="008E65A3">
        <w:rPr>
          <w:rFonts w:ascii="Arial" w:eastAsia="Times New Roman" w:hAnsi="Arial" w:cs="Arial"/>
          <w:color w:val="000000"/>
          <w:sz w:val="22"/>
        </w:rPr>
        <w:t>XXXX</w:t>
      </w:r>
    </w:p>
    <w:p w14:paraId="61156CFA" w14:textId="77777777" w:rsidR="00FE2571" w:rsidRPr="00D75FF9" w:rsidRDefault="00FE2571" w:rsidP="00FE2571">
      <w:pPr>
        <w:spacing w:line="240" w:lineRule="atLeast"/>
        <w:jc w:val="both"/>
        <w:rPr>
          <w:rFonts w:ascii="Arial" w:hAnsi="Arial" w:cs="Arial"/>
          <w:sz w:val="22"/>
        </w:rPr>
      </w:pPr>
    </w:p>
    <w:p w14:paraId="0E028E0B" w14:textId="77777777" w:rsidR="00FE2571" w:rsidRPr="00D75FF9" w:rsidRDefault="00FE2571" w:rsidP="00FE2571">
      <w:pPr>
        <w:pStyle w:val="Prrafodelista"/>
        <w:spacing w:line="240" w:lineRule="atLeast"/>
        <w:ind w:left="1134"/>
        <w:jc w:val="both"/>
        <w:rPr>
          <w:rFonts w:ascii="Arial" w:hAnsi="Arial" w:cs="Arial"/>
          <w:i/>
          <w:sz w:val="22"/>
        </w:rPr>
      </w:pPr>
    </w:p>
    <w:p w14:paraId="131000B5" w14:textId="77777777" w:rsidR="00FE2571" w:rsidRPr="00D75FF9" w:rsidRDefault="00FE2571" w:rsidP="00FE2571">
      <w:pPr>
        <w:jc w:val="both"/>
        <w:rPr>
          <w:rFonts w:ascii="Arial" w:hAnsi="Arial" w:cs="Arial"/>
          <w:sz w:val="22"/>
        </w:rPr>
      </w:pPr>
    </w:p>
    <w:p w14:paraId="67F7E8E2" w14:textId="77777777" w:rsidR="00FE2571" w:rsidRPr="00D75FF9" w:rsidRDefault="00FE2571" w:rsidP="00FE2571">
      <w:pPr>
        <w:jc w:val="both"/>
        <w:rPr>
          <w:rFonts w:ascii="Arial" w:hAnsi="Arial" w:cs="Arial"/>
          <w:b/>
          <w:sz w:val="22"/>
        </w:rPr>
      </w:pPr>
    </w:p>
    <w:p w14:paraId="4460E48D" w14:textId="2CAE0ABB" w:rsidR="00CE6587" w:rsidRPr="008D6EB3" w:rsidRDefault="00CE6587">
      <w:pPr>
        <w:spacing w:line="240" w:lineRule="auto"/>
        <w:rPr>
          <w:b/>
          <w:bCs/>
          <w:szCs w:val="24"/>
        </w:rPr>
      </w:pPr>
    </w:p>
    <w:sectPr w:rsidR="00CE6587" w:rsidRPr="008D6EB3" w:rsidSect="00071E15">
      <w:headerReference w:type="default" r:id="rId10"/>
      <w:footerReference w:type="even" r:id="rId11"/>
      <w:footerReference w:type="default" r:id="rId12"/>
      <w:headerReference w:type="first" r:id="rId13"/>
      <w:footerReference w:type="first" r:id="rId14"/>
      <w:pgSz w:w="11906" w:h="16838" w:code="9"/>
      <w:pgMar w:top="2835" w:right="1418" w:bottom="1134" w:left="1559" w:header="2155" w:footer="17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3"/>
    </wne:keymap>
  </wne:keymaps>
  <wne:toolbars>
    <wne:acdManifest>
      <wne:acdEntry wne:acdName="acd0"/>
      <wne:acdEntry wne:acdName="acd1"/>
      <wne:acdEntry wne:acdName="acd2"/>
      <wne:acdEntry wne:acdName="acd3"/>
    </wne:acdManifest>
  </wne:toolbars>
  <wne:acds>
    <wne:acd wne:argValue="AgBMAGkAcwB0AGEAIABUAGkAdAB1AGwAbwAgADEA" wne:acdName="acd0" wne:fciIndexBasedOn="0065"/>
    <wne:acd wne:argValue="AgBMAGkAcwB0AGEAIABUAGkAdAB1AGwAbwAgADIA" wne:acdName="acd1" wne:fciIndexBasedOn="0065"/>
    <wne:acd wne:argValue="AgBMAGkAcwB0AGEAIABUAGkAdAB1AGwAbwAgADMA" wne:acdName="acd2" wne:fciIndexBasedOn="0065"/>
    <wne:acd wne:argValue="AgBMAGkAcwB0AGEAIABUAGkAdAB1AGwAbwAgADQA" wne:acdName="acd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A90B1" w14:textId="77777777" w:rsidR="00B7649F" w:rsidRDefault="00B7649F">
      <w:r>
        <w:separator/>
      </w:r>
    </w:p>
  </w:endnote>
  <w:endnote w:type="continuationSeparator" w:id="0">
    <w:p w14:paraId="040CBCFF" w14:textId="77777777" w:rsidR="00B7649F" w:rsidRDefault="00B76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ews Gothic Std">
    <w:altName w:val="Calibri"/>
    <w:panose1 w:val="00000000000000000000"/>
    <w:charset w:val="00"/>
    <w:family w:val="swiss"/>
    <w:notTrueType/>
    <w:pitch w:val="variable"/>
    <w:sig w:usb0="00000003" w:usb1="00000000" w:usb2="00000000" w:usb3="00000000" w:csb0="00000001" w:csb1="00000000"/>
  </w:font>
  <w:font w:name="TradeGothic Light">
    <w:altName w:val="Courier New"/>
    <w:charset w:val="00"/>
    <w:family w:val="auto"/>
    <w:pitch w:val="variable"/>
    <w:sig w:usb0="03000003" w:usb1="00000000" w:usb2="00000000" w:usb3="00000000" w:csb0="00000001" w:csb1="00000000"/>
  </w:font>
  <w:font w:name="Frutiger 45 Light">
    <w:altName w:val="Calibri"/>
    <w:panose1 w:val="00000000000000000000"/>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yriad Pro Light">
    <w:altName w:val="Segoe UI Light"/>
    <w:panose1 w:val="00000000000000000000"/>
    <w:charset w:val="00"/>
    <w:family w:val="swiss"/>
    <w:notTrueType/>
    <w:pitch w:val="variable"/>
    <w:sig w:usb0="A00002AF" w:usb1="5000204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HelveticaNeue-Heavy">
    <w:altName w:val="Arial"/>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2B649" w14:textId="77777777" w:rsidR="00864F3D" w:rsidRDefault="00864F3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5D7F5C5" w14:textId="77777777" w:rsidR="00864F3D" w:rsidRDefault="00864F3D">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5F389" w14:textId="77777777" w:rsidR="00864F3D" w:rsidRDefault="00864F3D">
    <w:pPr>
      <w:pStyle w:val="Piedepgina"/>
      <w:framePr w:w="1261" w:wrap="around" w:vAnchor="text" w:hAnchor="page" w:x="10626" w:y="-278"/>
      <w:rPr>
        <w:rStyle w:val="Nmerodepgina"/>
        <w:rFonts w:ascii="Frutiger 45 Light" w:hAnsi="Frutiger 45 Light"/>
        <w:sz w:val="14"/>
      </w:rPr>
    </w:pPr>
    <w:r>
      <w:rPr>
        <w:rStyle w:val="Nmerodepgina"/>
        <w:rFonts w:ascii="Frutiger 45 Light" w:hAnsi="Frutiger 45 Light"/>
        <w:sz w:val="14"/>
      </w:rPr>
      <w:fldChar w:fldCharType="begin"/>
    </w:r>
    <w:r>
      <w:rPr>
        <w:rStyle w:val="Nmerodepgina"/>
        <w:rFonts w:ascii="Frutiger 45 Light" w:hAnsi="Frutiger 45 Light"/>
        <w:sz w:val="14"/>
      </w:rPr>
      <w:instrText xml:space="preserve">PAGE  </w:instrText>
    </w:r>
    <w:r>
      <w:rPr>
        <w:rStyle w:val="Nmerodepgina"/>
        <w:rFonts w:ascii="Frutiger 45 Light" w:hAnsi="Frutiger 45 Light"/>
        <w:sz w:val="14"/>
      </w:rPr>
      <w:fldChar w:fldCharType="separate"/>
    </w:r>
    <w:r w:rsidR="00BD6D9A">
      <w:rPr>
        <w:rStyle w:val="Nmerodepgina"/>
        <w:rFonts w:ascii="Frutiger 45 Light" w:hAnsi="Frutiger 45 Light"/>
        <w:noProof/>
        <w:sz w:val="14"/>
      </w:rPr>
      <w:t>36</w:t>
    </w:r>
    <w:r>
      <w:rPr>
        <w:rStyle w:val="Nmerodepgina"/>
        <w:rFonts w:ascii="Frutiger 45 Light" w:hAnsi="Frutiger 45 Light"/>
        <w:sz w:val="14"/>
      </w:rPr>
      <w:fldChar w:fldCharType="end"/>
    </w:r>
  </w:p>
  <w:p w14:paraId="231CB9B2" w14:textId="77777777" w:rsidR="00864F3D" w:rsidRDefault="00864F3D">
    <w:pPr>
      <w:pStyle w:val="Piedepgina"/>
      <w:rPr>
        <w:rFonts w:ascii="News Gothic Std" w:hAnsi="News Gothic Std"/>
        <w:color w:val="000000"/>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CDA64" w14:textId="77777777" w:rsidR="00864F3D" w:rsidRDefault="00864F3D" w:rsidP="008B1F9F">
    <w:pPr>
      <w:ind w:left="567"/>
      <w:rPr>
        <w:rFonts w:ascii="Book Antiqua" w:hAnsi="Book Antiqua"/>
        <w:color w:val="1542A3"/>
        <w:sz w:val="14"/>
      </w:rPr>
    </w:pPr>
    <w:r>
      <w:rPr>
        <w:rFonts w:ascii="HelveticaNeue-Heavy" w:hAnsi="HelveticaNeue-Heavy"/>
        <w:noProof/>
        <w:color w:val="1542A3"/>
        <w:sz w:val="14"/>
        <w:lang w:eastAsia="es-ES"/>
      </w:rPr>
      <mc:AlternateContent>
        <mc:Choice Requires="wps">
          <w:drawing>
            <wp:anchor distT="0" distB="0" distL="114299" distR="114299" simplePos="0" relativeHeight="251658752" behindDoc="0" locked="0" layoutInCell="1" allowOverlap="1" wp14:anchorId="6331AE92" wp14:editId="0402FE98">
              <wp:simplePos x="0" y="0"/>
              <wp:positionH relativeFrom="column">
                <wp:posOffset>800099</wp:posOffset>
              </wp:positionH>
              <wp:positionV relativeFrom="paragraph">
                <wp:posOffset>-15240</wp:posOffset>
              </wp:positionV>
              <wp:extent cx="0" cy="152400"/>
              <wp:effectExtent l="0" t="0" r="19050" b="19050"/>
              <wp:wrapNone/>
              <wp:docPr id="1"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6350">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2C577" id="Line 63"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3pt,-1.2pt" to="63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" strokecolor="#969696" strokeweight=".5pt"/>
          </w:pict>
        </mc:Fallback>
      </mc:AlternateContent>
    </w:r>
    <w:r>
      <w:rPr>
        <w:rFonts w:ascii="HelveticaNeue-Heavy" w:hAnsi="HelveticaNeue-Heavy"/>
        <w:color w:val="1542A3"/>
        <w:sz w:val="14"/>
      </w:rPr>
      <w:t>FEMP</w:t>
    </w:r>
    <w:r>
      <w:rPr>
        <w:rFonts w:ascii="HelveticaNeue-Heavy" w:hAnsi="HelveticaNeue-Heavy"/>
        <w:color w:val="0000FF"/>
        <w:sz w:val="14"/>
      </w:rPr>
      <w:t xml:space="preserve"> </w:t>
    </w:r>
    <w:r>
      <w:rPr>
        <w:rFonts w:ascii="Book Antiqua" w:hAnsi="Book Antiqua"/>
        <w:sz w:val="14"/>
      </w:rPr>
      <w:t xml:space="preserve">                </w:t>
    </w:r>
    <w:r>
      <w:rPr>
        <w:rFonts w:ascii="Book Antiqua" w:hAnsi="Book Antiqua"/>
        <w:color w:val="999999"/>
        <w:sz w:val="14"/>
      </w:rPr>
      <w:t xml:space="preserve">c/ Nuncio, 8       28005 Madrid     (T) 913 643 702      (F) 913 655 482        </w:t>
    </w:r>
    <w:r>
      <w:rPr>
        <w:rFonts w:ascii="Book Antiqua" w:hAnsi="Book Antiqua"/>
        <w:color w:val="1542A3"/>
        <w:sz w:val="14"/>
      </w:rPr>
      <w:t>www.femp.es        femp@femp.es</w:t>
    </w:r>
  </w:p>
  <w:p w14:paraId="22730B77" w14:textId="77777777" w:rsidR="00864F3D" w:rsidRDefault="00864F3D">
    <w:pPr>
      <w:pStyle w:val="Piedepgina"/>
      <w:tabs>
        <w:tab w:val="clear" w:pos="4252"/>
        <w:tab w:val="clear" w:pos="8504"/>
        <w:tab w:val="left" w:pos="1500"/>
      </w:tabs>
      <w:rPr>
        <w:color w:val="999999"/>
      </w:rPr>
    </w:pPr>
  </w:p>
  <w:p w14:paraId="328BA59B" w14:textId="77777777" w:rsidR="00864F3D" w:rsidRDefault="00864F3D">
    <w:pPr>
      <w:pStyle w:val="Piedepgina"/>
      <w:tabs>
        <w:tab w:val="clear" w:pos="4252"/>
        <w:tab w:val="clear" w:pos="8504"/>
        <w:tab w:val="left" w:pos="1500"/>
      </w:tabs>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8FCEF" w14:textId="77777777" w:rsidR="00B7649F" w:rsidRDefault="00B7649F">
      <w:r>
        <w:separator/>
      </w:r>
    </w:p>
  </w:footnote>
  <w:footnote w:type="continuationSeparator" w:id="0">
    <w:p w14:paraId="4B59161B" w14:textId="77777777" w:rsidR="00B7649F" w:rsidRDefault="00B76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EEE4" w14:textId="77777777" w:rsidR="00864F3D" w:rsidRDefault="00864F3D">
    <w:pPr>
      <w:pStyle w:val="Encabezado"/>
    </w:pPr>
    <w:r>
      <w:rPr>
        <w:noProof/>
        <w:lang w:eastAsia="es-ES"/>
      </w:rPr>
      <w:drawing>
        <wp:anchor distT="0" distB="0" distL="114300" distR="114300" simplePos="0" relativeHeight="251657728" behindDoc="1" locked="0" layoutInCell="1" allowOverlap="1" wp14:anchorId="4F0C4B0A" wp14:editId="25A798B3">
          <wp:simplePos x="0" y="0"/>
          <wp:positionH relativeFrom="column">
            <wp:posOffset>-1028700</wp:posOffset>
          </wp:positionH>
          <wp:positionV relativeFrom="paragraph">
            <wp:posOffset>-1397000</wp:posOffset>
          </wp:positionV>
          <wp:extent cx="7562850" cy="1524000"/>
          <wp:effectExtent l="0" t="0" r="0" b="0"/>
          <wp:wrapNone/>
          <wp:docPr id="62" name="Imagen 62" descr="general_f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general_fe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5240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D4A4D" w14:textId="77777777" w:rsidR="00864F3D" w:rsidRDefault="00864F3D">
    <w:pPr>
      <w:pStyle w:val="Encabezado"/>
      <w:tabs>
        <w:tab w:val="clear" w:pos="4252"/>
        <w:tab w:val="clear" w:pos="8504"/>
      </w:tabs>
      <w:jc w:val="both"/>
      <w:rPr>
        <w:rFonts w:ascii="Frutiger 45 Light" w:hAnsi="Frutiger 45 Light"/>
        <w:noProof/>
        <w:sz w:val="20"/>
      </w:rPr>
    </w:pPr>
    <w:r>
      <w:rPr>
        <w:noProof/>
        <w:lang w:eastAsia="es-ES"/>
      </w:rPr>
      <w:drawing>
        <wp:anchor distT="0" distB="0" distL="114300" distR="114300" simplePos="0" relativeHeight="251656704" behindDoc="1" locked="0" layoutInCell="1" allowOverlap="1" wp14:anchorId="2999CB3E" wp14:editId="0C16D68E">
          <wp:simplePos x="0" y="0"/>
          <wp:positionH relativeFrom="column">
            <wp:posOffset>-1028700</wp:posOffset>
          </wp:positionH>
          <wp:positionV relativeFrom="paragraph">
            <wp:posOffset>-1397000</wp:posOffset>
          </wp:positionV>
          <wp:extent cx="7562850" cy="1524000"/>
          <wp:effectExtent l="0" t="0" r="0" b="0"/>
          <wp:wrapNone/>
          <wp:docPr id="61" name="Imagen 61" descr="general_f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general_fe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524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02D6"/>
    <w:multiLevelType w:val="hybridMultilevel"/>
    <w:tmpl w:val="0BAAE51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FC0C82"/>
    <w:multiLevelType w:val="hybridMultilevel"/>
    <w:tmpl w:val="1E8C4E40"/>
    <w:lvl w:ilvl="0" w:tplc="E2382FCA">
      <w:start w:val="1"/>
      <w:numFmt w:val="lowerRoman"/>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5EF5C95"/>
    <w:multiLevelType w:val="hybridMultilevel"/>
    <w:tmpl w:val="A20655E4"/>
    <w:lvl w:ilvl="0" w:tplc="1876D5D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6BD1F0A"/>
    <w:multiLevelType w:val="hybridMultilevel"/>
    <w:tmpl w:val="DB96A9D6"/>
    <w:lvl w:ilvl="0" w:tplc="EC7040A0">
      <w:numFmt w:val="bullet"/>
      <w:lvlText w:val="-"/>
      <w:lvlJc w:val="left"/>
      <w:pPr>
        <w:ind w:left="1440" w:hanging="360"/>
      </w:pPr>
      <w:rPr>
        <w:rFonts w:ascii="Times New Roman" w:eastAsia="Calibri" w:hAnsi="Times New Roman" w:cs="Times New Roman"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07B433A0"/>
    <w:multiLevelType w:val="hybridMultilevel"/>
    <w:tmpl w:val="F06E4AC6"/>
    <w:lvl w:ilvl="0" w:tplc="14A0BB6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F5D21E7"/>
    <w:multiLevelType w:val="hybridMultilevel"/>
    <w:tmpl w:val="16B8EBB8"/>
    <w:lvl w:ilvl="0" w:tplc="5D90DDE6">
      <w:start w:val="1"/>
      <w:numFmt w:val="bullet"/>
      <w:lvlText w:val="−"/>
      <w:lvlJc w:val="left"/>
      <w:pPr>
        <w:ind w:left="360" w:hanging="360"/>
      </w:pPr>
      <w:rPr>
        <w:rFonts w:ascii="Times New Roman" w:hAnsi="Times New Roman" w:cs="Times New Roman"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0F7107B8"/>
    <w:multiLevelType w:val="hybridMultilevel"/>
    <w:tmpl w:val="68B2E49C"/>
    <w:lvl w:ilvl="0" w:tplc="B6264132">
      <w:start w:val="1"/>
      <w:numFmt w:val="upperLetter"/>
      <w:lvlText w:val="%1."/>
      <w:lvlJc w:val="left"/>
      <w:pPr>
        <w:ind w:left="720" w:hanging="360"/>
      </w:pPr>
      <w:rPr>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3E85931"/>
    <w:multiLevelType w:val="hybridMultilevel"/>
    <w:tmpl w:val="7748A8E4"/>
    <w:name w:val="Lista (A) (B) (C) (D)"/>
    <w:lvl w:ilvl="0" w:tplc="B8DEACAE">
      <w:start w:val="1"/>
      <w:numFmt w:val="upperLetter"/>
      <w:pStyle w:val="ListaABCD"/>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3FA21B0"/>
    <w:multiLevelType w:val="hybridMultilevel"/>
    <w:tmpl w:val="B9964A28"/>
    <w:name w:val="Lista 1) 2) 3) 4)"/>
    <w:lvl w:ilvl="0" w:tplc="42202BAC">
      <w:start w:val="1"/>
      <w:numFmt w:val="decimal"/>
      <w:pStyle w:val="Lista1234"/>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B9D196D"/>
    <w:multiLevelType w:val="hybridMultilevel"/>
    <w:tmpl w:val="752449A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BD90AF3"/>
    <w:multiLevelType w:val="hybridMultilevel"/>
    <w:tmpl w:val="1B667B8A"/>
    <w:lvl w:ilvl="0" w:tplc="789450EA">
      <w:start w:val="1"/>
      <w:numFmt w:val="lowerRoman"/>
      <w:lvlText w:val="%1."/>
      <w:lvlJc w:val="left"/>
      <w:pPr>
        <w:ind w:left="1080" w:hanging="720"/>
      </w:pPr>
      <w:rPr>
        <w:rFonts w:hint="default"/>
      </w:rPr>
    </w:lvl>
    <w:lvl w:ilvl="1" w:tplc="A7B2061C">
      <w:start w:val="1"/>
      <w:numFmt w:val="decimal"/>
      <w:lvlText w:val="%2."/>
      <w:lvlJc w:val="left"/>
      <w:pPr>
        <w:ind w:left="1785" w:hanging="705"/>
      </w:pPr>
      <w:rPr>
        <w:rFonts w:hint="default"/>
      </w:rPr>
    </w:lvl>
    <w:lvl w:ilvl="2" w:tplc="CC5C869C">
      <w:start w:val="1"/>
      <w:numFmt w:val="lowerLetter"/>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CB15F2F"/>
    <w:multiLevelType w:val="hybridMultilevel"/>
    <w:tmpl w:val="3042A5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32744CC"/>
    <w:multiLevelType w:val="hybridMultilevel"/>
    <w:tmpl w:val="6B4CAB3E"/>
    <w:name w:val="Lista i) ii) iii) iv)"/>
    <w:lvl w:ilvl="0" w:tplc="070211A0">
      <w:start w:val="1"/>
      <w:numFmt w:val="lowerRoman"/>
      <w:pStyle w:val="Listaiiiiiiiv"/>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4CD096C"/>
    <w:multiLevelType w:val="multilevel"/>
    <w:tmpl w:val="B17433D6"/>
    <w:name w:val="1."/>
    <w:styleLink w:val="Estilo1"/>
    <w:lvl w:ilvl="0">
      <w:start w:val="1"/>
      <w:numFmt w:val="decimal"/>
      <w:lvlText w:val="%1."/>
      <w:lvlJc w:val="center"/>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8A03580"/>
    <w:multiLevelType w:val="multilevel"/>
    <w:tmpl w:val="8B2A5E54"/>
    <w:name w:val="Lista"/>
    <w:lvl w:ilvl="0">
      <w:start w:val="1"/>
      <w:numFmt w:val="decimal"/>
      <w:pStyle w:val="ListaTitulo1"/>
      <w:lvlText w:val="%1."/>
      <w:lvlJc w:val="center"/>
      <w:pPr>
        <w:ind w:left="360" w:hanging="360"/>
      </w:pPr>
      <w:rPr>
        <w:rFonts w:hint="default"/>
      </w:rPr>
    </w:lvl>
    <w:lvl w:ilvl="1">
      <w:start w:val="1"/>
      <w:numFmt w:val="decimal"/>
      <w:pStyle w:val="ListaTitulo2"/>
      <w:lvlText w:val="%1.%2."/>
      <w:lvlJc w:val="left"/>
      <w:pPr>
        <w:ind w:left="576" w:hanging="576"/>
      </w:pPr>
      <w:rPr>
        <w:rFonts w:hint="default"/>
      </w:rPr>
    </w:lvl>
    <w:lvl w:ilvl="2">
      <w:start w:val="1"/>
      <w:numFmt w:val="decimal"/>
      <w:pStyle w:val="ListaTitulo3"/>
      <w:lvlText w:val="%1.%2.%3."/>
      <w:lvlJc w:val="left"/>
      <w:pPr>
        <w:ind w:left="720" w:hanging="720"/>
      </w:pPr>
      <w:rPr>
        <w:rFonts w:ascii="Times New Roman" w:hAnsi="Times New Roman" w:hint="default"/>
        <w:b/>
        <w:i w:val="0"/>
        <w:sz w:val="24"/>
      </w:rPr>
    </w:lvl>
    <w:lvl w:ilvl="3">
      <w:start w:val="1"/>
      <w:numFmt w:val="decimal"/>
      <w:pStyle w:val="ListaTitulo4"/>
      <w:lvlText w:val="%1.%2.%3.%4."/>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97D48D0"/>
    <w:multiLevelType w:val="hybridMultilevel"/>
    <w:tmpl w:val="2B301C2E"/>
    <w:lvl w:ilvl="0" w:tplc="0C0A0005">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6" w15:restartNumberingAfterBreak="0">
    <w:nsid w:val="2D8D42D9"/>
    <w:multiLevelType w:val="hybridMultilevel"/>
    <w:tmpl w:val="15CC9FC2"/>
    <w:lvl w:ilvl="0" w:tplc="46689AF0">
      <w:start w:val="1"/>
      <w:numFmt w:val="decimal"/>
      <w:lvlText w:val="%1."/>
      <w:lvlJc w:val="left"/>
      <w:pPr>
        <w:ind w:left="720" w:hanging="360"/>
      </w:pPr>
      <w:rPr>
        <w:rFonts w:hint="default"/>
        <w:b/>
        <w:bCs/>
        <w:i w:val="0"/>
        <w:iCs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4E27FCF"/>
    <w:multiLevelType w:val="hybridMultilevel"/>
    <w:tmpl w:val="37A07ECE"/>
    <w:lvl w:ilvl="0" w:tplc="8690E726">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56651D1"/>
    <w:multiLevelType w:val="hybridMultilevel"/>
    <w:tmpl w:val="AAB469CE"/>
    <w:lvl w:ilvl="0" w:tplc="C914BC9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8670C5D"/>
    <w:multiLevelType w:val="hybridMultilevel"/>
    <w:tmpl w:val="16BECD4A"/>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9B04C42"/>
    <w:multiLevelType w:val="hybridMultilevel"/>
    <w:tmpl w:val="7B1A1016"/>
    <w:lvl w:ilvl="0" w:tplc="0C0A0005">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1" w15:restartNumberingAfterBreak="0">
    <w:nsid w:val="3D576168"/>
    <w:multiLevelType w:val="hybridMultilevel"/>
    <w:tmpl w:val="18389106"/>
    <w:name w:val="Lista (1.) (2.) (3.) (4.)"/>
    <w:lvl w:ilvl="0" w:tplc="F4D644E0">
      <w:start w:val="1"/>
      <w:numFmt w:val="decimal"/>
      <w:pStyle w:val="Lista12340"/>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29878DE"/>
    <w:multiLevelType w:val="hybridMultilevel"/>
    <w:tmpl w:val="BC661538"/>
    <w:name w:val="Lista 1. 2. 3. 4."/>
    <w:lvl w:ilvl="0" w:tplc="AD7AC128">
      <w:start w:val="1"/>
      <w:numFmt w:val="decimal"/>
      <w:pStyle w:val="Lista12341"/>
      <w:lvlText w:val="%1."/>
      <w:lvlJc w:val="center"/>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2AF70AA"/>
    <w:multiLevelType w:val="hybridMultilevel"/>
    <w:tmpl w:val="F51CF8D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E427B6A"/>
    <w:multiLevelType w:val="hybridMultilevel"/>
    <w:tmpl w:val="C44068AC"/>
    <w:lvl w:ilvl="0" w:tplc="83D61D1A">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1296496"/>
    <w:multiLevelType w:val="hybridMultilevel"/>
    <w:tmpl w:val="31AE2BF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51D068F3"/>
    <w:multiLevelType w:val="multilevel"/>
    <w:tmpl w:val="F5EC03AA"/>
    <w:lvl w:ilvl="0">
      <w:start w:val="11"/>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3012449"/>
    <w:multiLevelType w:val="multilevel"/>
    <w:tmpl w:val="536E360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hint="default"/>
        <w:b/>
        <w:i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54285400"/>
    <w:multiLevelType w:val="hybridMultilevel"/>
    <w:tmpl w:val="8D7C4FD0"/>
    <w:lvl w:ilvl="0" w:tplc="0C0A0001">
      <w:start w:val="1"/>
      <w:numFmt w:val="bullet"/>
      <w:lvlText w:val=""/>
      <w:lvlJc w:val="left"/>
      <w:pPr>
        <w:ind w:left="780" w:hanging="360"/>
      </w:pPr>
      <w:rPr>
        <w:rFonts w:ascii="Symbol" w:hAnsi="Symbol" w:hint="default"/>
      </w:rPr>
    </w:lvl>
    <w:lvl w:ilvl="1" w:tplc="0C0A0003">
      <w:start w:val="1"/>
      <w:numFmt w:val="bullet"/>
      <w:lvlText w:val="o"/>
      <w:lvlJc w:val="left"/>
      <w:pPr>
        <w:ind w:left="1500" w:hanging="360"/>
      </w:pPr>
      <w:rPr>
        <w:rFonts w:ascii="Courier New" w:hAnsi="Courier New" w:cs="Courier New" w:hint="default"/>
      </w:rPr>
    </w:lvl>
    <w:lvl w:ilvl="2" w:tplc="0C0A0005">
      <w:start w:val="1"/>
      <w:numFmt w:val="bullet"/>
      <w:lvlText w:val=""/>
      <w:lvlJc w:val="left"/>
      <w:pPr>
        <w:ind w:left="2220" w:hanging="360"/>
      </w:pPr>
      <w:rPr>
        <w:rFonts w:ascii="Wingdings" w:hAnsi="Wingdings" w:hint="default"/>
      </w:rPr>
    </w:lvl>
    <w:lvl w:ilvl="3" w:tplc="0C0A0001">
      <w:start w:val="1"/>
      <w:numFmt w:val="bullet"/>
      <w:lvlText w:val=""/>
      <w:lvlJc w:val="left"/>
      <w:pPr>
        <w:ind w:left="2940" w:hanging="360"/>
      </w:pPr>
      <w:rPr>
        <w:rFonts w:ascii="Symbol" w:hAnsi="Symbol" w:hint="default"/>
      </w:rPr>
    </w:lvl>
    <w:lvl w:ilvl="4" w:tplc="0C0A0003">
      <w:start w:val="1"/>
      <w:numFmt w:val="bullet"/>
      <w:lvlText w:val="o"/>
      <w:lvlJc w:val="left"/>
      <w:pPr>
        <w:ind w:left="3660" w:hanging="360"/>
      </w:pPr>
      <w:rPr>
        <w:rFonts w:ascii="Courier New" w:hAnsi="Courier New" w:cs="Courier New" w:hint="default"/>
      </w:rPr>
    </w:lvl>
    <w:lvl w:ilvl="5" w:tplc="0C0A0005">
      <w:start w:val="1"/>
      <w:numFmt w:val="bullet"/>
      <w:lvlText w:val=""/>
      <w:lvlJc w:val="left"/>
      <w:pPr>
        <w:ind w:left="4380" w:hanging="360"/>
      </w:pPr>
      <w:rPr>
        <w:rFonts w:ascii="Wingdings" w:hAnsi="Wingdings" w:hint="default"/>
      </w:rPr>
    </w:lvl>
    <w:lvl w:ilvl="6" w:tplc="0C0A0001">
      <w:start w:val="1"/>
      <w:numFmt w:val="bullet"/>
      <w:lvlText w:val=""/>
      <w:lvlJc w:val="left"/>
      <w:pPr>
        <w:ind w:left="5100" w:hanging="360"/>
      </w:pPr>
      <w:rPr>
        <w:rFonts w:ascii="Symbol" w:hAnsi="Symbol" w:hint="default"/>
      </w:rPr>
    </w:lvl>
    <w:lvl w:ilvl="7" w:tplc="0C0A0003">
      <w:start w:val="1"/>
      <w:numFmt w:val="bullet"/>
      <w:lvlText w:val="o"/>
      <w:lvlJc w:val="left"/>
      <w:pPr>
        <w:ind w:left="5820" w:hanging="360"/>
      </w:pPr>
      <w:rPr>
        <w:rFonts w:ascii="Courier New" w:hAnsi="Courier New" w:cs="Courier New" w:hint="default"/>
      </w:rPr>
    </w:lvl>
    <w:lvl w:ilvl="8" w:tplc="0C0A0005">
      <w:start w:val="1"/>
      <w:numFmt w:val="bullet"/>
      <w:lvlText w:val=""/>
      <w:lvlJc w:val="left"/>
      <w:pPr>
        <w:ind w:left="6540" w:hanging="360"/>
      </w:pPr>
      <w:rPr>
        <w:rFonts w:ascii="Wingdings" w:hAnsi="Wingdings" w:hint="default"/>
      </w:rPr>
    </w:lvl>
  </w:abstractNum>
  <w:abstractNum w:abstractNumId="29" w15:restartNumberingAfterBreak="0">
    <w:nsid w:val="55C11C99"/>
    <w:multiLevelType w:val="hybridMultilevel"/>
    <w:tmpl w:val="B07E790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5DB0629"/>
    <w:multiLevelType w:val="hybridMultilevel"/>
    <w:tmpl w:val="091A8F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6280C7F"/>
    <w:multiLevelType w:val="hybridMultilevel"/>
    <w:tmpl w:val="4768DAF4"/>
    <w:lvl w:ilvl="0" w:tplc="0C0A001B">
      <w:start w:val="1"/>
      <w:numFmt w:val="lowerRoman"/>
      <w:lvlText w:val="%1."/>
      <w:lvlJc w:val="right"/>
      <w:pPr>
        <w:ind w:left="1776" w:hanging="360"/>
      </w:p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32" w15:restartNumberingAfterBreak="0">
    <w:nsid w:val="594C7012"/>
    <w:multiLevelType w:val="hybridMultilevel"/>
    <w:tmpl w:val="74B823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E8B3D27"/>
    <w:multiLevelType w:val="hybridMultilevel"/>
    <w:tmpl w:val="74403674"/>
    <w:lvl w:ilvl="0" w:tplc="2CE6F2F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FF32C29"/>
    <w:multiLevelType w:val="hybridMultilevel"/>
    <w:tmpl w:val="B4884D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5" w15:restartNumberingAfterBreak="0">
    <w:nsid w:val="6129300B"/>
    <w:multiLevelType w:val="hybridMultilevel"/>
    <w:tmpl w:val="6CE04478"/>
    <w:lvl w:ilvl="0" w:tplc="17CA07AA">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77A7EA1"/>
    <w:multiLevelType w:val="hybridMultilevel"/>
    <w:tmpl w:val="51463DA0"/>
    <w:lvl w:ilvl="0" w:tplc="833C1C50">
      <w:start w:val="1"/>
      <w:numFmt w:val="lowerRoman"/>
      <w:lvlText w:val="(%1)"/>
      <w:lvlJc w:val="left"/>
      <w:pPr>
        <w:ind w:left="502" w:hanging="360"/>
      </w:pPr>
      <w:rPr>
        <w:rFonts w:hint="default"/>
        <w:strike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EF16AA9"/>
    <w:multiLevelType w:val="hybridMultilevel"/>
    <w:tmpl w:val="52C0F5B4"/>
    <w:name w:val="Lista clausulas 1- 2- 3-"/>
    <w:lvl w:ilvl="0" w:tplc="7AB2716C">
      <w:start w:val="1"/>
      <w:numFmt w:val="decimal"/>
      <w:pStyle w:val="Listaclausulas1-2-3-"/>
      <w:lvlText w:val="%1 -  "/>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0ED15DB"/>
    <w:multiLevelType w:val="hybridMultilevel"/>
    <w:tmpl w:val="27A8CCE0"/>
    <w:lvl w:ilvl="0" w:tplc="44E67ACE">
      <w:start w:val="1"/>
      <w:numFmt w:val="decimal"/>
      <w:lvlText w:val="%1."/>
      <w:lvlJc w:val="left"/>
      <w:pPr>
        <w:ind w:left="1785" w:hanging="705"/>
      </w:pPr>
      <w:rPr>
        <w:rFonts w:hint="default"/>
        <w:i w:val="0"/>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48D0F48"/>
    <w:multiLevelType w:val="hybridMultilevel"/>
    <w:tmpl w:val="D03AE226"/>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0" w15:restartNumberingAfterBreak="0">
    <w:nsid w:val="78D13CC0"/>
    <w:multiLevelType w:val="hybridMultilevel"/>
    <w:tmpl w:val="53BCA3EC"/>
    <w:name w:val="Lista a) b) c) d)"/>
    <w:lvl w:ilvl="0" w:tplc="4EAED6CE">
      <w:start w:val="1"/>
      <w:numFmt w:val="lowerLetter"/>
      <w:pStyle w:val="Listaabcd0"/>
      <w:lvlText w:val="%1)"/>
      <w:lvlJc w:val="center"/>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1" w15:restartNumberingAfterBreak="0">
    <w:nsid w:val="79A21F11"/>
    <w:multiLevelType w:val="hybridMultilevel"/>
    <w:tmpl w:val="23DAD4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A491295"/>
    <w:multiLevelType w:val="hybridMultilevel"/>
    <w:tmpl w:val="8D22E1DA"/>
    <w:lvl w:ilvl="0" w:tplc="D84C67EE">
      <w:numFmt w:val="bullet"/>
      <w:lvlText w:val="-"/>
      <w:lvlJc w:val="left"/>
      <w:pPr>
        <w:ind w:left="720" w:hanging="360"/>
      </w:pPr>
      <w:rPr>
        <w:rFonts w:ascii="Times New Roman" w:eastAsia="Calibr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FFA7C6E"/>
    <w:multiLevelType w:val="hybridMultilevel"/>
    <w:tmpl w:val="D6F8757C"/>
    <w:name w:val="Lista (I.) (II.) (III.) (IV.)"/>
    <w:lvl w:ilvl="0" w:tplc="8E5268A8">
      <w:start w:val="1"/>
      <w:numFmt w:val="upperRoman"/>
      <w:pStyle w:val="ListaIIIIIIIV0"/>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95057269">
    <w:abstractNumId w:val="7"/>
  </w:num>
  <w:num w:numId="2" w16cid:durableId="1454595383">
    <w:abstractNumId w:val="21"/>
  </w:num>
  <w:num w:numId="3" w16cid:durableId="157118534">
    <w:abstractNumId w:val="43"/>
  </w:num>
  <w:num w:numId="4" w16cid:durableId="121651964">
    <w:abstractNumId w:val="40"/>
  </w:num>
  <w:num w:numId="5" w16cid:durableId="1675065638">
    <w:abstractNumId w:val="8"/>
  </w:num>
  <w:num w:numId="6" w16cid:durableId="11537836">
    <w:abstractNumId w:val="22"/>
  </w:num>
  <w:num w:numId="7" w16cid:durableId="1975259103">
    <w:abstractNumId w:val="37"/>
  </w:num>
  <w:num w:numId="8" w16cid:durableId="1297298841">
    <w:abstractNumId w:val="12"/>
  </w:num>
  <w:num w:numId="9" w16cid:durableId="295183229">
    <w:abstractNumId w:val="14"/>
  </w:num>
  <w:num w:numId="10" w16cid:durableId="733429411">
    <w:abstractNumId w:val="13"/>
  </w:num>
  <w:num w:numId="11" w16cid:durableId="843128550">
    <w:abstractNumId w:val="27"/>
  </w:num>
  <w:num w:numId="12" w16cid:durableId="301859807">
    <w:abstractNumId w:val="5"/>
  </w:num>
  <w:num w:numId="13" w16cid:durableId="1175807847">
    <w:abstractNumId w:val="25"/>
  </w:num>
  <w:num w:numId="14" w16cid:durableId="1352103832">
    <w:abstractNumId w:val="11"/>
  </w:num>
  <w:num w:numId="15" w16cid:durableId="1970937895">
    <w:abstractNumId w:val="30"/>
  </w:num>
  <w:num w:numId="16" w16cid:durableId="516970721">
    <w:abstractNumId w:val="34"/>
  </w:num>
  <w:num w:numId="17" w16cid:durableId="1177696301">
    <w:abstractNumId w:val="36"/>
  </w:num>
  <w:num w:numId="18" w16cid:durableId="584261738">
    <w:abstractNumId w:val="1"/>
  </w:num>
  <w:num w:numId="19" w16cid:durableId="812215438">
    <w:abstractNumId w:val="4"/>
  </w:num>
  <w:num w:numId="20" w16cid:durableId="1271669162">
    <w:abstractNumId w:val="32"/>
  </w:num>
  <w:num w:numId="21" w16cid:durableId="229537814">
    <w:abstractNumId w:val="3"/>
  </w:num>
  <w:num w:numId="22" w16cid:durableId="1699306480">
    <w:abstractNumId w:val="23"/>
  </w:num>
  <w:num w:numId="23" w16cid:durableId="813255897">
    <w:abstractNumId w:val="6"/>
  </w:num>
  <w:num w:numId="24" w16cid:durableId="897518404">
    <w:abstractNumId w:val="42"/>
  </w:num>
  <w:num w:numId="25" w16cid:durableId="206064196">
    <w:abstractNumId w:val="24"/>
  </w:num>
  <w:num w:numId="26" w16cid:durableId="674695040">
    <w:abstractNumId w:val="10"/>
  </w:num>
  <w:num w:numId="27" w16cid:durableId="1232421417">
    <w:abstractNumId w:val="19"/>
  </w:num>
  <w:num w:numId="28" w16cid:durableId="1410615701">
    <w:abstractNumId w:val="26"/>
  </w:num>
  <w:num w:numId="29" w16cid:durableId="16648200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27114028">
    <w:abstractNumId w:val="28"/>
  </w:num>
  <w:num w:numId="31" w16cid:durableId="704644575">
    <w:abstractNumId w:val="29"/>
  </w:num>
  <w:num w:numId="32" w16cid:durableId="824392869">
    <w:abstractNumId w:val="18"/>
  </w:num>
  <w:num w:numId="33" w16cid:durableId="1162966473">
    <w:abstractNumId w:val="0"/>
  </w:num>
  <w:num w:numId="34" w16cid:durableId="3753679">
    <w:abstractNumId w:val="9"/>
  </w:num>
  <w:num w:numId="35" w16cid:durableId="1077168932">
    <w:abstractNumId w:val="38"/>
  </w:num>
  <w:num w:numId="36" w16cid:durableId="814762592">
    <w:abstractNumId w:val="16"/>
  </w:num>
  <w:num w:numId="37" w16cid:durableId="1813594458">
    <w:abstractNumId w:val="31"/>
  </w:num>
  <w:num w:numId="38" w16cid:durableId="574319077">
    <w:abstractNumId w:val="39"/>
  </w:num>
  <w:num w:numId="39" w16cid:durableId="919750680">
    <w:abstractNumId w:val="17"/>
  </w:num>
  <w:num w:numId="40" w16cid:durableId="214465253">
    <w:abstractNumId w:val="33"/>
  </w:num>
  <w:num w:numId="41" w16cid:durableId="1704553406">
    <w:abstractNumId w:val="2"/>
  </w:num>
  <w:num w:numId="42" w16cid:durableId="1513908593">
    <w:abstractNumId w:val="41"/>
  </w:num>
  <w:num w:numId="43" w16cid:durableId="1257056157">
    <w:abstractNumId w:val="20"/>
  </w:num>
  <w:num w:numId="44" w16cid:durableId="292710979">
    <w:abstractNumId w:val="15"/>
  </w:num>
  <w:num w:numId="45" w16cid:durableId="1470392233">
    <w:abstractNumId w:val="3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colormru v:ext="edit" colors="#00008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34F"/>
    <w:rsid w:val="00001F0A"/>
    <w:rsid w:val="0000433C"/>
    <w:rsid w:val="00005E65"/>
    <w:rsid w:val="0000626B"/>
    <w:rsid w:val="000100E8"/>
    <w:rsid w:val="00022302"/>
    <w:rsid w:val="00023050"/>
    <w:rsid w:val="00027BB7"/>
    <w:rsid w:val="0003064A"/>
    <w:rsid w:val="00032CDB"/>
    <w:rsid w:val="000346F0"/>
    <w:rsid w:val="00036849"/>
    <w:rsid w:val="00045B0E"/>
    <w:rsid w:val="000506FF"/>
    <w:rsid w:val="00052BCB"/>
    <w:rsid w:val="00053FEE"/>
    <w:rsid w:val="0005591D"/>
    <w:rsid w:val="000572EA"/>
    <w:rsid w:val="00062837"/>
    <w:rsid w:val="000632CA"/>
    <w:rsid w:val="000668B1"/>
    <w:rsid w:val="00070F54"/>
    <w:rsid w:val="00071E15"/>
    <w:rsid w:val="00072ED7"/>
    <w:rsid w:val="000737F1"/>
    <w:rsid w:val="00087153"/>
    <w:rsid w:val="00093119"/>
    <w:rsid w:val="000A7B03"/>
    <w:rsid w:val="000B08EB"/>
    <w:rsid w:val="000B487D"/>
    <w:rsid w:val="000B5345"/>
    <w:rsid w:val="000C1587"/>
    <w:rsid w:val="000C189D"/>
    <w:rsid w:val="000C3F33"/>
    <w:rsid w:val="000D4A3E"/>
    <w:rsid w:val="000D5548"/>
    <w:rsid w:val="000E250F"/>
    <w:rsid w:val="000E2867"/>
    <w:rsid w:val="000E5AEF"/>
    <w:rsid w:val="000F1403"/>
    <w:rsid w:val="000F2473"/>
    <w:rsid w:val="000F639C"/>
    <w:rsid w:val="00103BD5"/>
    <w:rsid w:val="00105F6F"/>
    <w:rsid w:val="00110E77"/>
    <w:rsid w:val="00116366"/>
    <w:rsid w:val="00122C11"/>
    <w:rsid w:val="0012329A"/>
    <w:rsid w:val="001254A7"/>
    <w:rsid w:val="00131B96"/>
    <w:rsid w:val="00141A2C"/>
    <w:rsid w:val="00141E5E"/>
    <w:rsid w:val="0014250D"/>
    <w:rsid w:val="001434FF"/>
    <w:rsid w:val="00150085"/>
    <w:rsid w:val="00152808"/>
    <w:rsid w:val="00157B21"/>
    <w:rsid w:val="001632A4"/>
    <w:rsid w:val="00164B2A"/>
    <w:rsid w:val="00165451"/>
    <w:rsid w:val="00166A46"/>
    <w:rsid w:val="00177E51"/>
    <w:rsid w:val="001823AC"/>
    <w:rsid w:val="00183A8A"/>
    <w:rsid w:val="0019757C"/>
    <w:rsid w:val="001A3D22"/>
    <w:rsid w:val="001B541B"/>
    <w:rsid w:val="001B6587"/>
    <w:rsid w:val="001C0313"/>
    <w:rsid w:val="001C114C"/>
    <w:rsid w:val="001C19E8"/>
    <w:rsid w:val="001C4F14"/>
    <w:rsid w:val="001C777C"/>
    <w:rsid w:val="001D000D"/>
    <w:rsid w:val="001E06F1"/>
    <w:rsid w:val="001E2838"/>
    <w:rsid w:val="001E2E6F"/>
    <w:rsid w:val="001E4B86"/>
    <w:rsid w:val="001E4FAA"/>
    <w:rsid w:val="001F397B"/>
    <w:rsid w:val="001F397F"/>
    <w:rsid w:val="001F4577"/>
    <w:rsid w:val="00203D5A"/>
    <w:rsid w:val="00206536"/>
    <w:rsid w:val="0020781A"/>
    <w:rsid w:val="002108B1"/>
    <w:rsid w:val="00210902"/>
    <w:rsid w:val="00213216"/>
    <w:rsid w:val="00215863"/>
    <w:rsid w:val="002160C1"/>
    <w:rsid w:val="002163EF"/>
    <w:rsid w:val="00216919"/>
    <w:rsid w:val="002257F3"/>
    <w:rsid w:val="00243AD7"/>
    <w:rsid w:val="00245D2C"/>
    <w:rsid w:val="002531EC"/>
    <w:rsid w:val="002560FD"/>
    <w:rsid w:val="00276715"/>
    <w:rsid w:val="002820E4"/>
    <w:rsid w:val="00282444"/>
    <w:rsid w:val="002872E1"/>
    <w:rsid w:val="00290C09"/>
    <w:rsid w:val="00295B0D"/>
    <w:rsid w:val="002A048B"/>
    <w:rsid w:val="002A0FF1"/>
    <w:rsid w:val="002B0564"/>
    <w:rsid w:val="002B2855"/>
    <w:rsid w:val="002B6014"/>
    <w:rsid w:val="002B6A01"/>
    <w:rsid w:val="002B7589"/>
    <w:rsid w:val="002B79F5"/>
    <w:rsid w:val="002C0A6E"/>
    <w:rsid w:val="002C0C8F"/>
    <w:rsid w:val="002C1E94"/>
    <w:rsid w:val="002C3A2A"/>
    <w:rsid w:val="002C4174"/>
    <w:rsid w:val="002D0950"/>
    <w:rsid w:val="002D54FB"/>
    <w:rsid w:val="002D5FD8"/>
    <w:rsid w:val="002E05AB"/>
    <w:rsid w:val="002E0C97"/>
    <w:rsid w:val="002E0CB5"/>
    <w:rsid w:val="002E3618"/>
    <w:rsid w:val="002E5B47"/>
    <w:rsid w:val="002F09EC"/>
    <w:rsid w:val="003029D0"/>
    <w:rsid w:val="00305A42"/>
    <w:rsid w:val="003136C7"/>
    <w:rsid w:val="00322A60"/>
    <w:rsid w:val="00322B08"/>
    <w:rsid w:val="0032574E"/>
    <w:rsid w:val="00325907"/>
    <w:rsid w:val="00331BB8"/>
    <w:rsid w:val="003351EB"/>
    <w:rsid w:val="00342EFE"/>
    <w:rsid w:val="00345C19"/>
    <w:rsid w:val="00346092"/>
    <w:rsid w:val="003528EA"/>
    <w:rsid w:val="0035360C"/>
    <w:rsid w:val="00353780"/>
    <w:rsid w:val="00354DB2"/>
    <w:rsid w:val="00355F90"/>
    <w:rsid w:val="003569E3"/>
    <w:rsid w:val="00356B95"/>
    <w:rsid w:val="00366E4E"/>
    <w:rsid w:val="003700F1"/>
    <w:rsid w:val="003738B9"/>
    <w:rsid w:val="00380C04"/>
    <w:rsid w:val="00382076"/>
    <w:rsid w:val="00387E2C"/>
    <w:rsid w:val="00390941"/>
    <w:rsid w:val="0039142F"/>
    <w:rsid w:val="00392B44"/>
    <w:rsid w:val="0039628A"/>
    <w:rsid w:val="003A0B23"/>
    <w:rsid w:val="003A2F83"/>
    <w:rsid w:val="003A454F"/>
    <w:rsid w:val="003A7F71"/>
    <w:rsid w:val="003B05C2"/>
    <w:rsid w:val="003B5949"/>
    <w:rsid w:val="003B6DE6"/>
    <w:rsid w:val="003B7CC1"/>
    <w:rsid w:val="003C031B"/>
    <w:rsid w:val="003D308A"/>
    <w:rsid w:val="003D30E6"/>
    <w:rsid w:val="003D3D0D"/>
    <w:rsid w:val="003D4E61"/>
    <w:rsid w:val="003D69E8"/>
    <w:rsid w:val="003E40AD"/>
    <w:rsid w:val="003E6B84"/>
    <w:rsid w:val="003F55FC"/>
    <w:rsid w:val="003F564D"/>
    <w:rsid w:val="003F6DE2"/>
    <w:rsid w:val="0040644A"/>
    <w:rsid w:val="0040666F"/>
    <w:rsid w:val="004067AB"/>
    <w:rsid w:val="00406AFE"/>
    <w:rsid w:val="00411218"/>
    <w:rsid w:val="004112B7"/>
    <w:rsid w:val="00414E44"/>
    <w:rsid w:val="004238B7"/>
    <w:rsid w:val="00425E83"/>
    <w:rsid w:val="00426982"/>
    <w:rsid w:val="004326CA"/>
    <w:rsid w:val="00432E98"/>
    <w:rsid w:val="00433D88"/>
    <w:rsid w:val="004423D5"/>
    <w:rsid w:val="00442521"/>
    <w:rsid w:val="00444188"/>
    <w:rsid w:val="00446258"/>
    <w:rsid w:val="00446E88"/>
    <w:rsid w:val="00450679"/>
    <w:rsid w:val="004552CF"/>
    <w:rsid w:val="004610C0"/>
    <w:rsid w:val="0046175F"/>
    <w:rsid w:val="0046401D"/>
    <w:rsid w:val="00464437"/>
    <w:rsid w:val="00465202"/>
    <w:rsid w:val="00465FB7"/>
    <w:rsid w:val="004708FE"/>
    <w:rsid w:val="00471D5C"/>
    <w:rsid w:val="004804EC"/>
    <w:rsid w:val="00480F6A"/>
    <w:rsid w:val="00486EF1"/>
    <w:rsid w:val="004910D1"/>
    <w:rsid w:val="004919D9"/>
    <w:rsid w:val="00494E68"/>
    <w:rsid w:val="004950A7"/>
    <w:rsid w:val="004A1BE6"/>
    <w:rsid w:val="004A28FD"/>
    <w:rsid w:val="004A6335"/>
    <w:rsid w:val="004B1699"/>
    <w:rsid w:val="004B17E9"/>
    <w:rsid w:val="004B3166"/>
    <w:rsid w:val="004B75BD"/>
    <w:rsid w:val="004C5779"/>
    <w:rsid w:val="004D1D1E"/>
    <w:rsid w:val="004D2EB0"/>
    <w:rsid w:val="004D6D01"/>
    <w:rsid w:val="004E0DDD"/>
    <w:rsid w:val="004F2B94"/>
    <w:rsid w:val="004F37E1"/>
    <w:rsid w:val="00503913"/>
    <w:rsid w:val="005039A4"/>
    <w:rsid w:val="005156BF"/>
    <w:rsid w:val="005163F4"/>
    <w:rsid w:val="005223DC"/>
    <w:rsid w:val="005240B7"/>
    <w:rsid w:val="0052521F"/>
    <w:rsid w:val="00536DE4"/>
    <w:rsid w:val="00537C13"/>
    <w:rsid w:val="00547864"/>
    <w:rsid w:val="00547A04"/>
    <w:rsid w:val="00552738"/>
    <w:rsid w:val="00553E37"/>
    <w:rsid w:val="0055787F"/>
    <w:rsid w:val="0056122D"/>
    <w:rsid w:val="00561B29"/>
    <w:rsid w:val="00572CC0"/>
    <w:rsid w:val="005814D6"/>
    <w:rsid w:val="00582793"/>
    <w:rsid w:val="005840F9"/>
    <w:rsid w:val="00592B0C"/>
    <w:rsid w:val="00593D11"/>
    <w:rsid w:val="00594049"/>
    <w:rsid w:val="00594FF0"/>
    <w:rsid w:val="005A17B6"/>
    <w:rsid w:val="005A6F5E"/>
    <w:rsid w:val="005B1A25"/>
    <w:rsid w:val="005C3848"/>
    <w:rsid w:val="005D1C13"/>
    <w:rsid w:val="005D3B32"/>
    <w:rsid w:val="005E1702"/>
    <w:rsid w:val="005E4CC2"/>
    <w:rsid w:val="005E5195"/>
    <w:rsid w:val="005E6671"/>
    <w:rsid w:val="005F0485"/>
    <w:rsid w:val="005F1DAA"/>
    <w:rsid w:val="005F6871"/>
    <w:rsid w:val="005F78FC"/>
    <w:rsid w:val="006022F5"/>
    <w:rsid w:val="00604DBF"/>
    <w:rsid w:val="00607493"/>
    <w:rsid w:val="006135EF"/>
    <w:rsid w:val="00614431"/>
    <w:rsid w:val="00615015"/>
    <w:rsid w:val="006160E0"/>
    <w:rsid w:val="00617DFF"/>
    <w:rsid w:val="0062671C"/>
    <w:rsid w:val="006271DE"/>
    <w:rsid w:val="00631CE3"/>
    <w:rsid w:val="0063344C"/>
    <w:rsid w:val="00634537"/>
    <w:rsid w:val="006362AF"/>
    <w:rsid w:val="006365B3"/>
    <w:rsid w:val="00636B00"/>
    <w:rsid w:val="00644470"/>
    <w:rsid w:val="006451E3"/>
    <w:rsid w:val="00646C63"/>
    <w:rsid w:val="00657FF2"/>
    <w:rsid w:val="00665278"/>
    <w:rsid w:val="006668FB"/>
    <w:rsid w:val="00671524"/>
    <w:rsid w:val="00684303"/>
    <w:rsid w:val="00686888"/>
    <w:rsid w:val="00686C96"/>
    <w:rsid w:val="00692449"/>
    <w:rsid w:val="00692725"/>
    <w:rsid w:val="006936DF"/>
    <w:rsid w:val="0069649E"/>
    <w:rsid w:val="006A324F"/>
    <w:rsid w:val="006A6387"/>
    <w:rsid w:val="006A6D09"/>
    <w:rsid w:val="006B115A"/>
    <w:rsid w:val="006C36E5"/>
    <w:rsid w:val="006C40BE"/>
    <w:rsid w:val="006C5023"/>
    <w:rsid w:val="006D7773"/>
    <w:rsid w:val="006E1835"/>
    <w:rsid w:val="006E3D0F"/>
    <w:rsid w:val="006E6807"/>
    <w:rsid w:val="006F0075"/>
    <w:rsid w:val="006F095B"/>
    <w:rsid w:val="006F65C1"/>
    <w:rsid w:val="00700506"/>
    <w:rsid w:val="007027A1"/>
    <w:rsid w:val="00704604"/>
    <w:rsid w:val="00704F74"/>
    <w:rsid w:val="00712FAC"/>
    <w:rsid w:val="0071308C"/>
    <w:rsid w:val="007169FE"/>
    <w:rsid w:val="007177E2"/>
    <w:rsid w:val="00726A36"/>
    <w:rsid w:val="00726F27"/>
    <w:rsid w:val="0073179E"/>
    <w:rsid w:val="007464B1"/>
    <w:rsid w:val="00746BF5"/>
    <w:rsid w:val="0074736B"/>
    <w:rsid w:val="00747C11"/>
    <w:rsid w:val="007515F6"/>
    <w:rsid w:val="0075534D"/>
    <w:rsid w:val="00755458"/>
    <w:rsid w:val="00756DF6"/>
    <w:rsid w:val="00757B9D"/>
    <w:rsid w:val="00774E1D"/>
    <w:rsid w:val="00776F08"/>
    <w:rsid w:val="0078149F"/>
    <w:rsid w:val="00781D12"/>
    <w:rsid w:val="007850EE"/>
    <w:rsid w:val="00790235"/>
    <w:rsid w:val="0079150B"/>
    <w:rsid w:val="00792D4A"/>
    <w:rsid w:val="00794D75"/>
    <w:rsid w:val="007A06DA"/>
    <w:rsid w:val="007A5BBA"/>
    <w:rsid w:val="007A608D"/>
    <w:rsid w:val="007A7B0A"/>
    <w:rsid w:val="007B0119"/>
    <w:rsid w:val="007B39F5"/>
    <w:rsid w:val="007B480E"/>
    <w:rsid w:val="007B6E33"/>
    <w:rsid w:val="007B7613"/>
    <w:rsid w:val="007C12EB"/>
    <w:rsid w:val="007C6F77"/>
    <w:rsid w:val="007D07FF"/>
    <w:rsid w:val="007D4C00"/>
    <w:rsid w:val="007E32D9"/>
    <w:rsid w:val="007E4326"/>
    <w:rsid w:val="007E7377"/>
    <w:rsid w:val="007F55DA"/>
    <w:rsid w:val="007F6BB3"/>
    <w:rsid w:val="0080323B"/>
    <w:rsid w:val="0080367B"/>
    <w:rsid w:val="00803BCB"/>
    <w:rsid w:val="00805ED7"/>
    <w:rsid w:val="0081040D"/>
    <w:rsid w:val="008124FA"/>
    <w:rsid w:val="00816548"/>
    <w:rsid w:val="008211A4"/>
    <w:rsid w:val="0083055D"/>
    <w:rsid w:val="008324FA"/>
    <w:rsid w:val="00834A85"/>
    <w:rsid w:val="00834FE6"/>
    <w:rsid w:val="00836AFD"/>
    <w:rsid w:val="00841F9A"/>
    <w:rsid w:val="00842305"/>
    <w:rsid w:val="0084406C"/>
    <w:rsid w:val="00850D7A"/>
    <w:rsid w:val="00851C1D"/>
    <w:rsid w:val="00852C03"/>
    <w:rsid w:val="00855A73"/>
    <w:rsid w:val="00855A97"/>
    <w:rsid w:val="008575A2"/>
    <w:rsid w:val="00862054"/>
    <w:rsid w:val="008620FF"/>
    <w:rsid w:val="00864F3D"/>
    <w:rsid w:val="00872AC7"/>
    <w:rsid w:val="00873EFF"/>
    <w:rsid w:val="008800D4"/>
    <w:rsid w:val="008805F3"/>
    <w:rsid w:val="00887ABA"/>
    <w:rsid w:val="00891E5F"/>
    <w:rsid w:val="00892AC1"/>
    <w:rsid w:val="008A26D5"/>
    <w:rsid w:val="008A681C"/>
    <w:rsid w:val="008B0BC2"/>
    <w:rsid w:val="008B1F9F"/>
    <w:rsid w:val="008B26A3"/>
    <w:rsid w:val="008B3405"/>
    <w:rsid w:val="008C01FA"/>
    <w:rsid w:val="008C062F"/>
    <w:rsid w:val="008C4DC4"/>
    <w:rsid w:val="008C4F25"/>
    <w:rsid w:val="008C6487"/>
    <w:rsid w:val="008C6FB6"/>
    <w:rsid w:val="008C7088"/>
    <w:rsid w:val="008C743F"/>
    <w:rsid w:val="008C7C07"/>
    <w:rsid w:val="008D3A4E"/>
    <w:rsid w:val="008D584C"/>
    <w:rsid w:val="008D6EB3"/>
    <w:rsid w:val="008D765A"/>
    <w:rsid w:val="008E3753"/>
    <w:rsid w:val="008E4C08"/>
    <w:rsid w:val="008E6036"/>
    <w:rsid w:val="008E65A3"/>
    <w:rsid w:val="008F6B42"/>
    <w:rsid w:val="008F6D18"/>
    <w:rsid w:val="008F7214"/>
    <w:rsid w:val="00904B8C"/>
    <w:rsid w:val="0091014C"/>
    <w:rsid w:val="00911614"/>
    <w:rsid w:val="0091228A"/>
    <w:rsid w:val="00915853"/>
    <w:rsid w:val="00916C75"/>
    <w:rsid w:val="00917FAC"/>
    <w:rsid w:val="00920A88"/>
    <w:rsid w:val="0092614A"/>
    <w:rsid w:val="00926A3B"/>
    <w:rsid w:val="00926C9D"/>
    <w:rsid w:val="009276C8"/>
    <w:rsid w:val="00935937"/>
    <w:rsid w:val="00935F76"/>
    <w:rsid w:val="00942A7E"/>
    <w:rsid w:val="00943D4E"/>
    <w:rsid w:val="009449C7"/>
    <w:rsid w:val="009504AC"/>
    <w:rsid w:val="00952654"/>
    <w:rsid w:val="009530C2"/>
    <w:rsid w:val="009532E5"/>
    <w:rsid w:val="009571D2"/>
    <w:rsid w:val="009637C2"/>
    <w:rsid w:val="00965615"/>
    <w:rsid w:val="0097030A"/>
    <w:rsid w:val="00972207"/>
    <w:rsid w:val="0097346A"/>
    <w:rsid w:val="009823CF"/>
    <w:rsid w:val="00990BD1"/>
    <w:rsid w:val="00990C82"/>
    <w:rsid w:val="00990D1F"/>
    <w:rsid w:val="009A15C1"/>
    <w:rsid w:val="009A3779"/>
    <w:rsid w:val="009A3898"/>
    <w:rsid w:val="009B0D56"/>
    <w:rsid w:val="009B4490"/>
    <w:rsid w:val="009B6843"/>
    <w:rsid w:val="009D350A"/>
    <w:rsid w:val="009E0D81"/>
    <w:rsid w:val="009E1CE1"/>
    <w:rsid w:val="009E69BD"/>
    <w:rsid w:val="009E7C5F"/>
    <w:rsid w:val="009F18F0"/>
    <w:rsid w:val="009F4411"/>
    <w:rsid w:val="009F775F"/>
    <w:rsid w:val="00A01059"/>
    <w:rsid w:val="00A0261A"/>
    <w:rsid w:val="00A04604"/>
    <w:rsid w:val="00A04BA0"/>
    <w:rsid w:val="00A0583C"/>
    <w:rsid w:val="00A05AAD"/>
    <w:rsid w:val="00A06F34"/>
    <w:rsid w:val="00A102D1"/>
    <w:rsid w:val="00A106AB"/>
    <w:rsid w:val="00A11AF0"/>
    <w:rsid w:val="00A168A4"/>
    <w:rsid w:val="00A271F7"/>
    <w:rsid w:val="00A30AA0"/>
    <w:rsid w:val="00A31932"/>
    <w:rsid w:val="00A32764"/>
    <w:rsid w:val="00A33143"/>
    <w:rsid w:val="00A34F84"/>
    <w:rsid w:val="00A4137A"/>
    <w:rsid w:val="00A42B85"/>
    <w:rsid w:val="00A45108"/>
    <w:rsid w:val="00A50402"/>
    <w:rsid w:val="00A50892"/>
    <w:rsid w:val="00A56232"/>
    <w:rsid w:val="00A563F8"/>
    <w:rsid w:val="00A61EA0"/>
    <w:rsid w:val="00A67F9F"/>
    <w:rsid w:val="00A75498"/>
    <w:rsid w:val="00A81E1E"/>
    <w:rsid w:val="00A83B38"/>
    <w:rsid w:val="00A84A34"/>
    <w:rsid w:val="00A91C21"/>
    <w:rsid w:val="00A93A0D"/>
    <w:rsid w:val="00A93C0C"/>
    <w:rsid w:val="00A96C6A"/>
    <w:rsid w:val="00AA0641"/>
    <w:rsid w:val="00AA1CDD"/>
    <w:rsid w:val="00AA4605"/>
    <w:rsid w:val="00AA5C60"/>
    <w:rsid w:val="00AA6692"/>
    <w:rsid w:val="00AA6B79"/>
    <w:rsid w:val="00AB0C6D"/>
    <w:rsid w:val="00AB1A2C"/>
    <w:rsid w:val="00AB283A"/>
    <w:rsid w:val="00AB4365"/>
    <w:rsid w:val="00AC1343"/>
    <w:rsid w:val="00AC36E0"/>
    <w:rsid w:val="00AD3125"/>
    <w:rsid w:val="00AD504A"/>
    <w:rsid w:val="00AE032F"/>
    <w:rsid w:val="00AE06E1"/>
    <w:rsid w:val="00AF1DAD"/>
    <w:rsid w:val="00AF6B2B"/>
    <w:rsid w:val="00AF77CC"/>
    <w:rsid w:val="00B00885"/>
    <w:rsid w:val="00B018A8"/>
    <w:rsid w:val="00B01E88"/>
    <w:rsid w:val="00B01F22"/>
    <w:rsid w:val="00B04133"/>
    <w:rsid w:val="00B1208A"/>
    <w:rsid w:val="00B12D13"/>
    <w:rsid w:val="00B16A4C"/>
    <w:rsid w:val="00B23C19"/>
    <w:rsid w:val="00B240D2"/>
    <w:rsid w:val="00B257F9"/>
    <w:rsid w:val="00B274C6"/>
    <w:rsid w:val="00B31222"/>
    <w:rsid w:val="00B316D6"/>
    <w:rsid w:val="00B33637"/>
    <w:rsid w:val="00B3574A"/>
    <w:rsid w:val="00B36D9D"/>
    <w:rsid w:val="00B40FE3"/>
    <w:rsid w:val="00B42824"/>
    <w:rsid w:val="00B47E52"/>
    <w:rsid w:val="00B50B64"/>
    <w:rsid w:val="00B519F1"/>
    <w:rsid w:val="00B604CD"/>
    <w:rsid w:val="00B634FD"/>
    <w:rsid w:val="00B67190"/>
    <w:rsid w:val="00B748CA"/>
    <w:rsid w:val="00B7528F"/>
    <w:rsid w:val="00B7649F"/>
    <w:rsid w:val="00B76AEC"/>
    <w:rsid w:val="00B80DC3"/>
    <w:rsid w:val="00B95C02"/>
    <w:rsid w:val="00BA33DB"/>
    <w:rsid w:val="00BA3FEA"/>
    <w:rsid w:val="00BA575A"/>
    <w:rsid w:val="00BB185F"/>
    <w:rsid w:val="00BB43A4"/>
    <w:rsid w:val="00BB6626"/>
    <w:rsid w:val="00BC1477"/>
    <w:rsid w:val="00BC218A"/>
    <w:rsid w:val="00BC5DFC"/>
    <w:rsid w:val="00BC7010"/>
    <w:rsid w:val="00BD0C8B"/>
    <w:rsid w:val="00BD4B2D"/>
    <w:rsid w:val="00BD6D9A"/>
    <w:rsid w:val="00BE1C49"/>
    <w:rsid w:val="00BE2A32"/>
    <w:rsid w:val="00BE7360"/>
    <w:rsid w:val="00BE75BB"/>
    <w:rsid w:val="00BF1D2F"/>
    <w:rsid w:val="00BF2380"/>
    <w:rsid w:val="00BF51C6"/>
    <w:rsid w:val="00C0047B"/>
    <w:rsid w:val="00C0065E"/>
    <w:rsid w:val="00C00BD5"/>
    <w:rsid w:val="00C02ADF"/>
    <w:rsid w:val="00C052B0"/>
    <w:rsid w:val="00C0604C"/>
    <w:rsid w:val="00C06A3B"/>
    <w:rsid w:val="00C10E4B"/>
    <w:rsid w:val="00C1156F"/>
    <w:rsid w:val="00C1183C"/>
    <w:rsid w:val="00C12D18"/>
    <w:rsid w:val="00C1534F"/>
    <w:rsid w:val="00C161BD"/>
    <w:rsid w:val="00C171D1"/>
    <w:rsid w:val="00C17EB6"/>
    <w:rsid w:val="00C22888"/>
    <w:rsid w:val="00C2446B"/>
    <w:rsid w:val="00C303FF"/>
    <w:rsid w:val="00C31339"/>
    <w:rsid w:val="00C46B61"/>
    <w:rsid w:val="00C50170"/>
    <w:rsid w:val="00C51338"/>
    <w:rsid w:val="00C549FB"/>
    <w:rsid w:val="00C661C7"/>
    <w:rsid w:val="00C66AD0"/>
    <w:rsid w:val="00C72C72"/>
    <w:rsid w:val="00C73EEA"/>
    <w:rsid w:val="00C74030"/>
    <w:rsid w:val="00C75F12"/>
    <w:rsid w:val="00C779EC"/>
    <w:rsid w:val="00C8450D"/>
    <w:rsid w:val="00C860F3"/>
    <w:rsid w:val="00C8676D"/>
    <w:rsid w:val="00C90967"/>
    <w:rsid w:val="00C90FB6"/>
    <w:rsid w:val="00C934E4"/>
    <w:rsid w:val="00C93D08"/>
    <w:rsid w:val="00C95B52"/>
    <w:rsid w:val="00C95C42"/>
    <w:rsid w:val="00C96DC3"/>
    <w:rsid w:val="00CA45BE"/>
    <w:rsid w:val="00CA5B7F"/>
    <w:rsid w:val="00CA6F4B"/>
    <w:rsid w:val="00CB05A4"/>
    <w:rsid w:val="00CB1993"/>
    <w:rsid w:val="00CB53B8"/>
    <w:rsid w:val="00CB708C"/>
    <w:rsid w:val="00CC07F0"/>
    <w:rsid w:val="00CC41F3"/>
    <w:rsid w:val="00CC685A"/>
    <w:rsid w:val="00CC7710"/>
    <w:rsid w:val="00CC7C27"/>
    <w:rsid w:val="00CD5F92"/>
    <w:rsid w:val="00CD67A1"/>
    <w:rsid w:val="00CE016A"/>
    <w:rsid w:val="00CE2C7D"/>
    <w:rsid w:val="00CE36BA"/>
    <w:rsid w:val="00CE4F8D"/>
    <w:rsid w:val="00CE6587"/>
    <w:rsid w:val="00CF0687"/>
    <w:rsid w:val="00CF27FE"/>
    <w:rsid w:val="00CF2FE7"/>
    <w:rsid w:val="00CF43CE"/>
    <w:rsid w:val="00CF591F"/>
    <w:rsid w:val="00CF5DDB"/>
    <w:rsid w:val="00D01558"/>
    <w:rsid w:val="00D01852"/>
    <w:rsid w:val="00D02234"/>
    <w:rsid w:val="00D02686"/>
    <w:rsid w:val="00D02796"/>
    <w:rsid w:val="00D03458"/>
    <w:rsid w:val="00D03867"/>
    <w:rsid w:val="00D07C96"/>
    <w:rsid w:val="00D13D12"/>
    <w:rsid w:val="00D161A6"/>
    <w:rsid w:val="00D1638F"/>
    <w:rsid w:val="00D20B66"/>
    <w:rsid w:val="00D22CE4"/>
    <w:rsid w:val="00D23CC6"/>
    <w:rsid w:val="00D266E2"/>
    <w:rsid w:val="00D30B13"/>
    <w:rsid w:val="00D337C6"/>
    <w:rsid w:val="00D3588B"/>
    <w:rsid w:val="00D450E6"/>
    <w:rsid w:val="00D47C4B"/>
    <w:rsid w:val="00D50B2C"/>
    <w:rsid w:val="00D533DC"/>
    <w:rsid w:val="00D57BF3"/>
    <w:rsid w:val="00D62772"/>
    <w:rsid w:val="00D72E71"/>
    <w:rsid w:val="00D75FF9"/>
    <w:rsid w:val="00D773FF"/>
    <w:rsid w:val="00D7777F"/>
    <w:rsid w:val="00D80B23"/>
    <w:rsid w:val="00D8624F"/>
    <w:rsid w:val="00D86DFD"/>
    <w:rsid w:val="00D87805"/>
    <w:rsid w:val="00D926DD"/>
    <w:rsid w:val="00D94EEC"/>
    <w:rsid w:val="00DA1BCE"/>
    <w:rsid w:val="00DA1FE7"/>
    <w:rsid w:val="00DA5B9F"/>
    <w:rsid w:val="00DA7BF0"/>
    <w:rsid w:val="00DB0B2D"/>
    <w:rsid w:val="00DB4A5C"/>
    <w:rsid w:val="00DB4ADB"/>
    <w:rsid w:val="00DB738E"/>
    <w:rsid w:val="00DC1F8D"/>
    <w:rsid w:val="00DC28A2"/>
    <w:rsid w:val="00DC38AB"/>
    <w:rsid w:val="00DD0C24"/>
    <w:rsid w:val="00DD5272"/>
    <w:rsid w:val="00DD6A48"/>
    <w:rsid w:val="00DE0DC4"/>
    <w:rsid w:val="00DF4896"/>
    <w:rsid w:val="00DF57C6"/>
    <w:rsid w:val="00DF596D"/>
    <w:rsid w:val="00DF59F6"/>
    <w:rsid w:val="00DF6452"/>
    <w:rsid w:val="00E03438"/>
    <w:rsid w:val="00E03C1F"/>
    <w:rsid w:val="00E201AC"/>
    <w:rsid w:val="00E2219A"/>
    <w:rsid w:val="00E259E9"/>
    <w:rsid w:val="00E25DDF"/>
    <w:rsid w:val="00E32012"/>
    <w:rsid w:val="00E45945"/>
    <w:rsid w:val="00E46C33"/>
    <w:rsid w:val="00E46C4B"/>
    <w:rsid w:val="00E4791D"/>
    <w:rsid w:val="00E517CB"/>
    <w:rsid w:val="00E53C5C"/>
    <w:rsid w:val="00E54179"/>
    <w:rsid w:val="00E561A2"/>
    <w:rsid w:val="00E61264"/>
    <w:rsid w:val="00E62E16"/>
    <w:rsid w:val="00E63D2F"/>
    <w:rsid w:val="00E653E5"/>
    <w:rsid w:val="00E7140A"/>
    <w:rsid w:val="00E75594"/>
    <w:rsid w:val="00E803FF"/>
    <w:rsid w:val="00E81B0D"/>
    <w:rsid w:val="00E82428"/>
    <w:rsid w:val="00E84BA1"/>
    <w:rsid w:val="00E9262B"/>
    <w:rsid w:val="00E95E69"/>
    <w:rsid w:val="00EA0C0D"/>
    <w:rsid w:val="00EA3151"/>
    <w:rsid w:val="00EA408B"/>
    <w:rsid w:val="00EA6638"/>
    <w:rsid w:val="00EB34DF"/>
    <w:rsid w:val="00EB778D"/>
    <w:rsid w:val="00EB7EE4"/>
    <w:rsid w:val="00EC0F1A"/>
    <w:rsid w:val="00EC20A5"/>
    <w:rsid w:val="00EC294D"/>
    <w:rsid w:val="00EC5BA9"/>
    <w:rsid w:val="00EC5CA2"/>
    <w:rsid w:val="00EC6124"/>
    <w:rsid w:val="00ED4880"/>
    <w:rsid w:val="00ED54D3"/>
    <w:rsid w:val="00ED64D1"/>
    <w:rsid w:val="00EE07C2"/>
    <w:rsid w:val="00EE0B1F"/>
    <w:rsid w:val="00EE3353"/>
    <w:rsid w:val="00EE3ECE"/>
    <w:rsid w:val="00F04BED"/>
    <w:rsid w:val="00F05D6E"/>
    <w:rsid w:val="00F1634F"/>
    <w:rsid w:val="00F20CAB"/>
    <w:rsid w:val="00F210A5"/>
    <w:rsid w:val="00F23CB9"/>
    <w:rsid w:val="00F23FBB"/>
    <w:rsid w:val="00F27C31"/>
    <w:rsid w:val="00F36597"/>
    <w:rsid w:val="00F4032D"/>
    <w:rsid w:val="00F45CD1"/>
    <w:rsid w:val="00F52A29"/>
    <w:rsid w:val="00F574D8"/>
    <w:rsid w:val="00F611AE"/>
    <w:rsid w:val="00F623FD"/>
    <w:rsid w:val="00F6292F"/>
    <w:rsid w:val="00F6699A"/>
    <w:rsid w:val="00F67865"/>
    <w:rsid w:val="00F712A9"/>
    <w:rsid w:val="00F73110"/>
    <w:rsid w:val="00F740F8"/>
    <w:rsid w:val="00F7517E"/>
    <w:rsid w:val="00F7799E"/>
    <w:rsid w:val="00F8526E"/>
    <w:rsid w:val="00F931C2"/>
    <w:rsid w:val="00FA1756"/>
    <w:rsid w:val="00FB0EC0"/>
    <w:rsid w:val="00FB1A36"/>
    <w:rsid w:val="00FB5328"/>
    <w:rsid w:val="00FB5B55"/>
    <w:rsid w:val="00FC1A84"/>
    <w:rsid w:val="00FC27C4"/>
    <w:rsid w:val="00FC2A51"/>
    <w:rsid w:val="00FD2182"/>
    <w:rsid w:val="00FD401D"/>
    <w:rsid w:val="00FD44E6"/>
    <w:rsid w:val="00FD60C6"/>
    <w:rsid w:val="00FE2571"/>
    <w:rsid w:val="00FF198B"/>
    <w:rsid w:val="00FF20BD"/>
    <w:rsid w:val="00FF3CCD"/>
    <w:rsid w:val="00FF5D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0008e"/>
    </o:shapedefaults>
    <o:shapelayout v:ext="edit">
      <o:idmap v:ext="edit" data="2"/>
    </o:shapelayout>
  </w:shapeDefaults>
  <w:decimalSymbol w:val=","/>
  <w:listSeparator w:val=";"/>
  <w14:docId w14:val="773F88EA"/>
  <w15:docId w15:val="{893F34CC-6F34-4846-A687-A3B6D78DE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6C8"/>
    <w:pPr>
      <w:spacing w:line="320" w:lineRule="atLeast"/>
    </w:pPr>
    <w:rPr>
      <w:rFonts w:eastAsia="Calibri"/>
      <w:sz w:val="24"/>
      <w:szCs w:val="22"/>
      <w:lang w:eastAsia="en-US"/>
    </w:rPr>
  </w:style>
  <w:style w:type="paragraph" w:styleId="Ttulo1">
    <w:name w:val="heading 1"/>
    <w:basedOn w:val="Normal"/>
    <w:next w:val="Normal"/>
    <w:link w:val="Ttulo1Car"/>
    <w:uiPriority w:val="9"/>
    <w:qFormat/>
    <w:pPr>
      <w:keepNext/>
      <w:jc w:val="center"/>
      <w:outlineLvl w:val="0"/>
    </w:pPr>
    <w:rPr>
      <w:rFonts w:ascii="Verdana" w:hAnsi="Verdana"/>
      <w:b/>
      <w:bCs/>
      <w:color w:val="00008E"/>
      <w:sz w:val="14"/>
    </w:rPr>
  </w:style>
  <w:style w:type="paragraph" w:styleId="Ttulo2">
    <w:name w:val="heading 2"/>
    <w:basedOn w:val="Normal"/>
    <w:next w:val="Normal"/>
    <w:link w:val="Ttulo2Car"/>
    <w:uiPriority w:val="9"/>
    <w:unhideWhenUsed/>
    <w:qFormat/>
    <w:rsid w:val="00F1634F"/>
    <w:pPr>
      <w:keepNext/>
      <w:keepLines/>
      <w:spacing w:before="200"/>
      <w:ind w:left="576" w:hanging="576"/>
      <w:outlineLvl w:val="1"/>
    </w:pPr>
    <w:rPr>
      <w:rFonts w:ascii="Cambria" w:eastAsia="Times New Roman" w:hAnsi="Cambria"/>
      <w:b/>
      <w:bCs/>
      <w:color w:val="4F81BD"/>
      <w:sz w:val="26"/>
      <w:szCs w:val="26"/>
    </w:rPr>
  </w:style>
  <w:style w:type="paragraph" w:styleId="Ttulo3">
    <w:name w:val="heading 3"/>
    <w:basedOn w:val="Normal"/>
    <w:next w:val="Normal"/>
    <w:link w:val="Ttulo3Car"/>
    <w:uiPriority w:val="9"/>
    <w:unhideWhenUsed/>
    <w:qFormat/>
    <w:rsid w:val="00F1634F"/>
    <w:pPr>
      <w:keepNext/>
      <w:keepLines/>
      <w:spacing w:before="200"/>
      <w:ind w:left="720" w:hanging="720"/>
      <w:outlineLvl w:val="2"/>
    </w:pPr>
    <w:rPr>
      <w:rFonts w:ascii="Cambria" w:eastAsia="MS Gothic" w:hAnsi="Cambria"/>
      <w:b/>
      <w:bCs/>
      <w:color w:val="4F81BD"/>
    </w:rPr>
  </w:style>
  <w:style w:type="paragraph" w:styleId="Ttulo4">
    <w:name w:val="heading 4"/>
    <w:basedOn w:val="Normal"/>
    <w:next w:val="Normal"/>
    <w:link w:val="Ttulo4Car"/>
    <w:uiPriority w:val="9"/>
    <w:semiHidden/>
    <w:unhideWhenUsed/>
    <w:qFormat/>
    <w:rsid w:val="00F1634F"/>
    <w:pPr>
      <w:keepNext/>
      <w:keepLines/>
      <w:spacing w:before="200"/>
      <w:ind w:left="864" w:hanging="864"/>
      <w:outlineLvl w:val="3"/>
    </w:pPr>
    <w:rPr>
      <w:rFonts w:ascii="Cambria" w:eastAsia="MS Gothic" w:hAnsi="Cambria"/>
      <w:b/>
      <w:bCs/>
      <w:i/>
      <w:iCs/>
      <w:color w:val="4F81BD"/>
    </w:rPr>
  </w:style>
  <w:style w:type="paragraph" w:styleId="Ttulo5">
    <w:name w:val="heading 5"/>
    <w:basedOn w:val="Normal"/>
    <w:next w:val="Normal"/>
    <w:link w:val="Ttulo5Car"/>
    <w:uiPriority w:val="9"/>
    <w:semiHidden/>
    <w:unhideWhenUsed/>
    <w:qFormat/>
    <w:rsid w:val="00F1634F"/>
    <w:pPr>
      <w:keepNext/>
      <w:keepLines/>
      <w:spacing w:before="200"/>
      <w:ind w:left="1008" w:hanging="1008"/>
      <w:outlineLvl w:val="4"/>
    </w:pPr>
    <w:rPr>
      <w:rFonts w:ascii="Cambria" w:eastAsia="MS Gothic" w:hAnsi="Cambria"/>
      <w:color w:val="243F60"/>
    </w:rPr>
  </w:style>
  <w:style w:type="paragraph" w:styleId="Ttulo6">
    <w:name w:val="heading 6"/>
    <w:basedOn w:val="Normal"/>
    <w:next w:val="Normal"/>
    <w:link w:val="Ttulo6Car"/>
    <w:uiPriority w:val="9"/>
    <w:semiHidden/>
    <w:unhideWhenUsed/>
    <w:qFormat/>
    <w:rsid w:val="00F1634F"/>
    <w:pPr>
      <w:keepNext/>
      <w:keepLines/>
      <w:spacing w:before="200"/>
      <w:ind w:left="1152" w:hanging="1152"/>
      <w:outlineLvl w:val="5"/>
    </w:pPr>
    <w:rPr>
      <w:rFonts w:ascii="Cambria" w:eastAsia="MS Gothic" w:hAnsi="Cambria"/>
      <w:i/>
      <w:iCs/>
      <w:color w:val="243F60"/>
    </w:rPr>
  </w:style>
  <w:style w:type="paragraph" w:styleId="Ttulo7">
    <w:name w:val="heading 7"/>
    <w:basedOn w:val="Normal"/>
    <w:next w:val="Normal"/>
    <w:link w:val="Ttulo7Car"/>
    <w:uiPriority w:val="9"/>
    <w:semiHidden/>
    <w:unhideWhenUsed/>
    <w:qFormat/>
    <w:rsid w:val="00F1634F"/>
    <w:pPr>
      <w:keepNext/>
      <w:keepLines/>
      <w:spacing w:before="200"/>
      <w:ind w:left="1296" w:hanging="1296"/>
      <w:outlineLvl w:val="6"/>
    </w:pPr>
    <w:rPr>
      <w:rFonts w:ascii="Cambria" w:eastAsia="MS Gothic" w:hAnsi="Cambria"/>
      <w:i/>
      <w:iCs/>
      <w:color w:val="404040"/>
    </w:rPr>
  </w:style>
  <w:style w:type="paragraph" w:styleId="Ttulo8">
    <w:name w:val="heading 8"/>
    <w:basedOn w:val="Normal"/>
    <w:next w:val="Normal"/>
    <w:link w:val="Ttulo8Car"/>
    <w:uiPriority w:val="9"/>
    <w:semiHidden/>
    <w:unhideWhenUsed/>
    <w:qFormat/>
    <w:rsid w:val="00F1634F"/>
    <w:pPr>
      <w:keepNext/>
      <w:keepLines/>
      <w:spacing w:before="200"/>
      <w:ind w:left="1440" w:hanging="1440"/>
      <w:outlineLvl w:val="7"/>
    </w:pPr>
    <w:rPr>
      <w:rFonts w:ascii="Cambria" w:eastAsia="MS Gothic" w:hAnsi="Cambria"/>
      <w:color w:val="404040"/>
      <w:sz w:val="20"/>
      <w:szCs w:val="20"/>
    </w:rPr>
  </w:style>
  <w:style w:type="paragraph" w:styleId="Ttulo9">
    <w:name w:val="heading 9"/>
    <w:basedOn w:val="Normal"/>
    <w:next w:val="Normal"/>
    <w:link w:val="Ttulo9Car"/>
    <w:uiPriority w:val="9"/>
    <w:semiHidden/>
    <w:unhideWhenUsed/>
    <w:qFormat/>
    <w:rsid w:val="00F1634F"/>
    <w:pPr>
      <w:keepNext/>
      <w:keepLines/>
      <w:spacing w:before="200"/>
      <w:ind w:left="1584" w:hanging="1584"/>
      <w:outlineLvl w:val="8"/>
    </w:pPr>
    <w:rPr>
      <w:rFonts w:ascii="Cambria" w:eastAsia="MS Gothic" w:hAnsi="Cambria"/>
      <w:i/>
      <w:iCs/>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character" w:styleId="Hipervnculo">
    <w:name w:val="Hyperlink"/>
    <w:basedOn w:val="Fuentedeprrafopredeter"/>
    <w:uiPriority w:val="99"/>
    <w:rPr>
      <w:color w:val="0000FF"/>
      <w:u w:val="single"/>
    </w:rPr>
  </w:style>
  <w:style w:type="paragraph" w:styleId="Textodeglobo">
    <w:name w:val="Balloon Text"/>
    <w:basedOn w:val="Normal"/>
    <w:link w:val="TextodegloboCar"/>
    <w:uiPriority w:val="99"/>
    <w:semiHidden/>
    <w:rPr>
      <w:rFonts w:ascii="Tahoma" w:hAnsi="Tahoma" w:cs="News Gothic Std"/>
      <w:sz w:val="16"/>
      <w:szCs w:val="16"/>
    </w:rPr>
  </w:style>
  <w:style w:type="character" w:styleId="Nmerodepgina">
    <w:name w:val="page number"/>
    <w:basedOn w:val="Fuentedeprrafopredeter"/>
  </w:style>
  <w:style w:type="paragraph" w:styleId="Textoindependiente">
    <w:name w:val="Body Text"/>
    <w:basedOn w:val="Normal"/>
    <w:link w:val="TextoindependienteCar"/>
    <w:uiPriority w:val="1"/>
    <w:qFormat/>
    <w:pPr>
      <w:spacing w:line="270" w:lineRule="atLeast"/>
      <w:jc w:val="both"/>
    </w:pPr>
    <w:rPr>
      <w:rFonts w:ascii="TradeGothic Light" w:hAnsi="TradeGothic Light"/>
      <w:sz w:val="20"/>
      <w:lang w:val="es-ES_tradnl"/>
    </w:rPr>
  </w:style>
  <w:style w:type="paragraph" w:styleId="Textodebloque">
    <w:name w:val="Block Text"/>
    <w:basedOn w:val="Normal"/>
    <w:pPr>
      <w:spacing w:line="270" w:lineRule="atLeast"/>
      <w:ind w:left="567" w:right="567"/>
      <w:jc w:val="both"/>
    </w:pPr>
    <w:rPr>
      <w:rFonts w:ascii="Frutiger 45 Light" w:hAnsi="Frutiger 45 Light"/>
      <w:sz w:val="20"/>
    </w:rPr>
  </w:style>
  <w:style w:type="character" w:styleId="Hipervnculovisitado">
    <w:name w:val="FollowedHyperlink"/>
    <w:basedOn w:val="Fuentedeprrafopredeter"/>
    <w:rPr>
      <w:color w:val="800080"/>
      <w:u w:val="single"/>
    </w:rPr>
  </w:style>
  <w:style w:type="character" w:customStyle="1" w:styleId="Ttulo2Car">
    <w:name w:val="Título 2 Car"/>
    <w:basedOn w:val="Fuentedeprrafopredeter"/>
    <w:link w:val="Ttulo2"/>
    <w:uiPriority w:val="9"/>
    <w:rsid w:val="00F1634F"/>
    <w:rPr>
      <w:rFonts w:ascii="Cambria" w:hAnsi="Cambria"/>
      <w:b/>
      <w:bCs/>
      <w:color w:val="4F81BD"/>
      <w:sz w:val="26"/>
      <w:szCs w:val="26"/>
      <w:lang w:eastAsia="en-US"/>
    </w:rPr>
  </w:style>
  <w:style w:type="character" w:customStyle="1" w:styleId="Ttulo3Car">
    <w:name w:val="Título 3 Car"/>
    <w:basedOn w:val="Fuentedeprrafopredeter"/>
    <w:link w:val="Ttulo3"/>
    <w:uiPriority w:val="9"/>
    <w:rsid w:val="00F1634F"/>
    <w:rPr>
      <w:rFonts w:ascii="Cambria" w:eastAsia="MS Gothic" w:hAnsi="Cambria"/>
      <w:b/>
      <w:bCs/>
      <w:color w:val="4F81BD"/>
      <w:sz w:val="24"/>
      <w:szCs w:val="22"/>
      <w:lang w:eastAsia="en-US"/>
    </w:rPr>
  </w:style>
  <w:style w:type="character" w:customStyle="1" w:styleId="Ttulo4Car">
    <w:name w:val="Título 4 Car"/>
    <w:basedOn w:val="Fuentedeprrafopredeter"/>
    <w:link w:val="Ttulo4"/>
    <w:uiPriority w:val="9"/>
    <w:semiHidden/>
    <w:rsid w:val="00F1634F"/>
    <w:rPr>
      <w:rFonts w:ascii="Cambria" w:eastAsia="MS Gothic" w:hAnsi="Cambria"/>
      <w:b/>
      <w:bCs/>
      <w:i/>
      <w:iCs/>
      <w:color w:val="4F81BD"/>
      <w:sz w:val="24"/>
      <w:szCs w:val="22"/>
      <w:lang w:eastAsia="en-US"/>
    </w:rPr>
  </w:style>
  <w:style w:type="character" w:customStyle="1" w:styleId="Ttulo5Car">
    <w:name w:val="Título 5 Car"/>
    <w:basedOn w:val="Fuentedeprrafopredeter"/>
    <w:link w:val="Ttulo5"/>
    <w:uiPriority w:val="9"/>
    <w:semiHidden/>
    <w:rsid w:val="00F1634F"/>
    <w:rPr>
      <w:rFonts w:ascii="Cambria" w:eastAsia="MS Gothic" w:hAnsi="Cambria"/>
      <w:color w:val="243F60"/>
      <w:sz w:val="24"/>
      <w:szCs w:val="22"/>
      <w:lang w:eastAsia="en-US"/>
    </w:rPr>
  </w:style>
  <w:style w:type="character" w:customStyle="1" w:styleId="Ttulo6Car">
    <w:name w:val="Título 6 Car"/>
    <w:basedOn w:val="Fuentedeprrafopredeter"/>
    <w:link w:val="Ttulo6"/>
    <w:uiPriority w:val="9"/>
    <w:semiHidden/>
    <w:rsid w:val="00F1634F"/>
    <w:rPr>
      <w:rFonts w:ascii="Cambria" w:eastAsia="MS Gothic" w:hAnsi="Cambria"/>
      <w:i/>
      <w:iCs/>
      <w:color w:val="243F60"/>
      <w:sz w:val="24"/>
      <w:szCs w:val="22"/>
      <w:lang w:eastAsia="en-US"/>
    </w:rPr>
  </w:style>
  <w:style w:type="character" w:customStyle="1" w:styleId="Ttulo7Car">
    <w:name w:val="Título 7 Car"/>
    <w:basedOn w:val="Fuentedeprrafopredeter"/>
    <w:link w:val="Ttulo7"/>
    <w:uiPriority w:val="9"/>
    <w:semiHidden/>
    <w:rsid w:val="00F1634F"/>
    <w:rPr>
      <w:rFonts w:ascii="Cambria" w:eastAsia="MS Gothic" w:hAnsi="Cambria"/>
      <w:i/>
      <w:iCs/>
      <w:color w:val="404040"/>
      <w:sz w:val="24"/>
      <w:szCs w:val="22"/>
      <w:lang w:eastAsia="en-US"/>
    </w:rPr>
  </w:style>
  <w:style w:type="character" w:customStyle="1" w:styleId="Ttulo8Car">
    <w:name w:val="Título 8 Car"/>
    <w:basedOn w:val="Fuentedeprrafopredeter"/>
    <w:link w:val="Ttulo8"/>
    <w:uiPriority w:val="9"/>
    <w:semiHidden/>
    <w:rsid w:val="00F1634F"/>
    <w:rPr>
      <w:rFonts w:ascii="Cambria" w:eastAsia="MS Gothic" w:hAnsi="Cambria"/>
      <w:color w:val="404040"/>
      <w:lang w:eastAsia="en-US"/>
    </w:rPr>
  </w:style>
  <w:style w:type="character" w:customStyle="1" w:styleId="Ttulo9Car">
    <w:name w:val="Título 9 Car"/>
    <w:basedOn w:val="Fuentedeprrafopredeter"/>
    <w:link w:val="Ttulo9"/>
    <w:uiPriority w:val="9"/>
    <w:semiHidden/>
    <w:rsid w:val="00F1634F"/>
    <w:rPr>
      <w:rFonts w:ascii="Cambria" w:eastAsia="MS Gothic" w:hAnsi="Cambria"/>
      <w:i/>
      <w:iCs/>
      <w:color w:val="404040"/>
      <w:lang w:eastAsia="en-US"/>
    </w:rPr>
  </w:style>
  <w:style w:type="paragraph" w:customStyle="1" w:styleId="ListaTitulo3">
    <w:name w:val="Lista Titulo 3"/>
    <w:basedOn w:val="Prrafodelista"/>
    <w:link w:val="ListaTitulo3Car"/>
    <w:qFormat/>
    <w:rsid w:val="00F1634F"/>
    <w:pPr>
      <w:numPr>
        <w:ilvl w:val="2"/>
        <w:numId w:val="9"/>
      </w:numPr>
    </w:pPr>
    <w:rPr>
      <w:b/>
      <w:i/>
    </w:rPr>
  </w:style>
  <w:style w:type="paragraph" w:customStyle="1" w:styleId="ListaABCD">
    <w:name w:val="Lista (A) (B) (C) (D)"/>
    <w:basedOn w:val="Normal"/>
    <w:qFormat/>
    <w:rsid w:val="00F1634F"/>
    <w:pPr>
      <w:numPr>
        <w:numId w:val="1"/>
      </w:numPr>
      <w:ind w:hanging="720"/>
    </w:pPr>
  </w:style>
  <w:style w:type="paragraph" w:customStyle="1" w:styleId="Lista12340">
    <w:name w:val="Lista (1.) (2.) (3.) (4.)"/>
    <w:basedOn w:val="Normal"/>
    <w:qFormat/>
    <w:rsid w:val="00F1634F"/>
    <w:pPr>
      <w:numPr>
        <w:numId w:val="2"/>
      </w:numPr>
      <w:ind w:hanging="720"/>
    </w:pPr>
  </w:style>
  <w:style w:type="paragraph" w:styleId="Subttulo">
    <w:name w:val="Subtitle"/>
    <w:basedOn w:val="Normal"/>
    <w:next w:val="Normal"/>
    <w:link w:val="SubttuloCar"/>
    <w:uiPriority w:val="11"/>
    <w:qFormat/>
    <w:rsid w:val="00F1634F"/>
    <w:pPr>
      <w:numPr>
        <w:ilvl w:val="1"/>
      </w:numPr>
    </w:pPr>
    <w:rPr>
      <w:rFonts w:ascii="Cambria" w:eastAsia="Times New Roman" w:hAnsi="Cambria"/>
      <w:i/>
      <w:iCs/>
      <w:color w:val="4F81BD"/>
      <w:spacing w:val="15"/>
      <w:szCs w:val="24"/>
    </w:rPr>
  </w:style>
  <w:style w:type="character" w:customStyle="1" w:styleId="SubttuloCar">
    <w:name w:val="Subtítulo Car"/>
    <w:basedOn w:val="Fuentedeprrafopredeter"/>
    <w:link w:val="Subttulo"/>
    <w:uiPriority w:val="11"/>
    <w:rsid w:val="00F1634F"/>
    <w:rPr>
      <w:rFonts w:ascii="Cambria" w:hAnsi="Cambria"/>
      <w:i/>
      <w:iCs/>
      <w:color w:val="4F81BD"/>
      <w:spacing w:val="15"/>
      <w:sz w:val="24"/>
      <w:szCs w:val="24"/>
      <w:lang w:eastAsia="en-US"/>
    </w:rPr>
  </w:style>
  <w:style w:type="paragraph" w:customStyle="1" w:styleId="ListaEncabezado">
    <w:name w:val="Lista Encabezado"/>
    <w:basedOn w:val="Normal"/>
    <w:qFormat/>
    <w:rsid w:val="00F1634F"/>
    <w:pPr>
      <w:spacing w:line="240" w:lineRule="auto"/>
      <w:jc w:val="right"/>
    </w:pPr>
    <w:rPr>
      <w:b/>
      <w:sz w:val="20"/>
    </w:rPr>
  </w:style>
  <w:style w:type="paragraph" w:customStyle="1" w:styleId="ListaIIIIIIIV0">
    <w:name w:val="Lista (I.) (II.) (III.) (IV.)"/>
    <w:basedOn w:val="Normal"/>
    <w:qFormat/>
    <w:rsid w:val="00F1634F"/>
    <w:pPr>
      <w:numPr>
        <w:numId w:val="3"/>
      </w:numPr>
      <w:ind w:hanging="720"/>
    </w:pPr>
  </w:style>
  <w:style w:type="paragraph" w:styleId="Prrafodelista">
    <w:name w:val="List Paragraph"/>
    <w:aliases w:val="Bullet List"/>
    <w:basedOn w:val="Normal"/>
    <w:link w:val="PrrafodelistaCar"/>
    <w:uiPriority w:val="34"/>
    <w:qFormat/>
    <w:rsid w:val="00F1634F"/>
    <w:pPr>
      <w:ind w:left="720"/>
      <w:contextualSpacing/>
    </w:pPr>
  </w:style>
  <w:style w:type="paragraph" w:customStyle="1" w:styleId="Listaabcd0">
    <w:name w:val="Lista a) b) c) d)"/>
    <w:basedOn w:val="Normal"/>
    <w:qFormat/>
    <w:rsid w:val="00F1634F"/>
    <w:pPr>
      <w:numPr>
        <w:numId w:val="4"/>
      </w:numPr>
    </w:pPr>
  </w:style>
  <w:style w:type="paragraph" w:customStyle="1" w:styleId="Lista1234">
    <w:name w:val="Lista 1) 2) 3) 4)"/>
    <w:basedOn w:val="Normal"/>
    <w:qFormat/>
    <w:rsid w:val="00F1634F"/>
    <w:pPr>
      <w:numPr>
        <w:numId w:val="5"/>
      </w:numPr>
    </w:pPr>
  </w:style>
  <w:style w:type="paragraph" w:customStyle="1" w:styleId="Lista12341">
    <w:name w:val="Lista 1. 2. 3. 4."/>
    <w:basedOn w:val="Normal"/>
    <w:qFormat/>
    <w:rsid w:val="00F1634F"/>
    <w:pPr>
      <w:numPr>
        <w:numId w:val="6"/>
      </w:numPr>
    </w:pPr>
  </w:style>
  <w:style w:type="paragraph" w:customStyle="1" w:styleId="Listaclausulas1-2-3-">
    <w:name w:val="Lista clausulas 1- 2- 3-"/>
    <w:basedOn w:val="Normal"/>
    <w:qFormat/>
    <w:rsid w:val="00F1634F"/>
    <w:pPr>
      <w:numPr>
        <w:numId w:val="7"/>
      </w:numPr>
    </w:pPr>
  </w:style>
  <w:style w:type="paragraph" w:customStyle="1" w:styleId="Listaiiiiiiiv">
    <w:name w:val="Lista i) ii) iii) iv)"/>
    <w:basedOn w:val="Normal"/>
    <w:qFormat/>
    <w:rsid w:val="00F1634F"/>
    <w:pPr>
      <w:numPr>
        <w:numId w:val="8"/>
      </w:numPr>
    </w:pPr>
  </w:style>
  <w:style w:type="numbering" w:customStyle="1" w:styleId="Estilo1">
    <w:name w:val="Estilo1"/>
    <w:uiPriority w:val="99"/>
    <w:rsid w:val="00F1634F"/>
    <w:pPr>
      <w:numPr>
        <w:numId w:val="10"/>
      </w:numPr>
    </w:pPr>
  </w:style>
  <w:style w:type="character" w:customStyle="1" w:styleId="Ttulo1Car">
    <w:name w:val="Título 1 Car"/>
    <w:link w:val="Ttulo1"/>
    <w:uiPriority w:val="9"/>
    <w:rsid w:val="00F1634F"/>
    <w:rPr>
      <w:rFonts w:ascii="Verdana" w:hAnsi="Verdana"/>
      <w:b/>
      <w:bCs/>
      <w:color w:val="00008E"/>
      <w:sz w:val="14"/>
    </w:rPr>
  </w:style>
  <w:style w:type="paragraph" w:customStyle="1" w:styleId="ListaTitulo2">
    <w:name w:val="Lista Titulo 2"/>
    <w:basedOn w:val="Normal"/>
    <w:link w:val="ListaTitulo2Car"/>
    <w:qFormat/>
    <w:rsid w:val="00F1634F"/>
    <w:pPr>
      <w:numPr>
        <w:ilvl w:val="1"/>
        <w:numId w:val="9"/>
      </w:numPr>
      <w:contextualSpacing/>
    </w:pPr>
    <w:rPr>
      <w:b/>
      <w:smallCaps/>
    </w:rPr>
  </w:style>
  <w:style w:type="character" w:customStyle="1" w:styleId="PrrafodelistaCar">
    <w:name w:val="Párrafo de lista Car"/>
    <w:aliases w:val="Bullet List Car"/>
    <w:link w:val="Prrafodelista"/>
    <w:uiPriority w:val="34"/>
    <w:qFormat/>
    <w:rsid w:val="00F1634F"/>
    <w:rPr>
      <w:rFonts w:eastAsia="Calibri"/>
      <w:sz w:val="24"/>
      <w:szCs w:val="22"/>
      <w:lang w:eastAsia="en-US"/>
    </w:rPr>
  </w:style>
  <w:style w:type="character" w:customStyle="1" w:styleId="EncabezadoCar">
    <w:name w:val="Encabezado Car"/>
    <w:link w:val="Encabezado"/>
    <w:uiPriority w:val="99"/>
    <w:rsid w:val="00F1634F"/>
    <w:rPr>
      <w:sz w:val="24"/>
    </w:rPr>
  </w:style>
  <w:style w:type="paragraph" w:customStyle="1" w:styleId="ListaPrrafo">
    <w:name w:val="Lista Párrafo"/>
    <w:basedOn w:val="Normal"/>
    <w:link w:val="ListaPrrafoCar"/>
    <w:qFormat/>
    <w:rsid w:val="00F1634F"/>
    <w:pPr>
      <w:ind w:left="360"/>
    </w:pPr>
  </w:style>
  <w:style w:type="character" w:customStyle="1" w:styleId="ListaPrrafoCar">
    <w:name w:val="Lista Párrafo Car"/>
    <w:link w:val="ListaPrrafo"/>
    <w:rsid w:val="00F1634F"/>
    <w:rPr>
      <w:rFonts w:eastAsia="Calibri"/>
      <w:sz w:val="24"/>
      <w:szCs w:val="22"/>
      <w:lang w:eastAsia="en-US"/>
    </w:rPr>
  </w:style>
  <w:style w:type="character" w:customStyle="1" w:styleId="ListaTitulo3Car">
    <w:name w:val="Lista Titulo 3 Car"/>
    <w:link w:val="ListaTitulo3"/>
    <w:rsid w:val="00F1634F"/>
    <w:rPr>
      <w:rFonts w:eastAsia="Calibri"/>
      <w:b/>
      <w:i/>
      <w:sz w:val="24"/>
      <w:szCs w:val="22"/>
      <w:lang w:eastAsia="en-US"/>
    </w:rPr>
  </w:style>
  <w:style w:type="paragraph" w:customStyle="1" w:styleId="ListaTitulo4">
    <w:name w:val="Lista Titulo 4"/>
    <w:basedOn w:val="Prrafodelista"/>
    <w:link w:val="ListaTitulo4Car"/>
    <w:qFormat/>
    <w:rsid w:val="007E7377"/>
    <w:pPr>
      <w:numPr>
        <w:ilvl w:val="3"/>
        <w:numId w:val="9"/>
      </w:numPr>
    </w:pPr>
    <w:rPr>
      <w:i/>
    </w:rPr>
  </w:style>
  <w:style w:type="character" w:customStyle="1" w:styleId="ListaTitulo4Car">
    <w:name w:val="Lista Titulo 4 Car"/>
    <w:link w:val="ListaTitulo4"/>
    <w:rsid w:val="007E7377"/>
    <w:rPr>
      <w:rFonts w:eastAsia="Calibri"/>
      <w:i/>
      <w:sz w:val="24"/>
      <w:szCs w:val="22"/>
      <w:lang w:eastAsia="en-US"/>
    </w:rPr>
  </w:style>
  <w:style w:type="paragraph" w:customStyle="1" w:styleId="ListaTitulo1">
    <w:name w:val="Lista Titulo 1"/>
    <w:basedOn w:val="Normal"/>
    <w:link w:val="ListaTitulo1Car"/>
    <w:qFormat/>
    <w:rsid w:val="00F1634F"/>
    <w:pPr>
      <w:numPr>
        <w:numId w:val="9"/>
      </w:numPr>
      <w:contextualSpacing/>
    </w:pPr>
    <w:rPr>
      <w:b/>
      <w:smallCaps/>
    </w:rPr>
  </w:style>
  <w:style w:type="character" w:customStyle="1" w:styleId="ListaTitulo2Car">
    <w:name w:val="Lista Titulo 2 Car"/>
    <w:link w:val="ListaTitulo2"/>
    <w:rsid w:val="00F1634F"/>
    <w:rPr>
      <w:rFonts w:eastAsia="Calibri"/>
      <w:b/>
      <w:smallCaps/>
      <w:sz w:val="24"/>
      <w:szCs w:val="22"/>
      <w:lang w:eastAsia="en-US"/>
    </w:rPr>
  </w:style>
  <w:style w:type="character" w:customStyle="1" w:styleId="ListaTitulo1Car">
    <w:name w:val="Lista Titulo 1 Car"/>
    <w:link w:val="ListaTitulo1"/>
    <w:rsid w:val="00F1634F"/>
    <w:rPr>
      <w:rFonts w:eastAsia="Calibri"/>
      <w:b/>
      <w:smallCaps/>
      <w:sz w:val="24"/>
      <w:szCs w:val="22"/>
      <w:lang w:eastAsia="en-US"/>
    </w:rPr>
  </w:style>
  <w:style w:type="character" w:customStyle="1" w:styleId="PiedepginaCar">
    <w:name w:val="Pie de página Car"/>
    <w:link w:val="Piedepgina"/>
    <w:uiPriority w:val="99"/>
    <w:rsid w:val="00F1634F"/>
    <w:rPr>
      <w:sz w:val="24"/>
    </w:rPr>
  </w:style>
  <w:style w:type="character" w:customStyle="1" w:styleId="TextodegloboCar">
    <w:name w:val="Texto de globo Car"/>
    <w:link w:val="Textodeglobo"/>
    <w:uiPriority w:val="99"/>
    <w:semiHidden/>
    <w:rsid w:val="00F1634F"/>
    <w:rPr>
      <w:rFonts w:ascii="Tahoma" w:hAnsi="Tahoma" w:cs="News Gothic Std"/>
      <w:sz w:val="16"/>
      <w:szCs w:val="16"/>
    </w:rPr>
  </w:style>
  <w:style w:type="paragraph" w:styleId="NormalWeb">
    <w:name w:val="Normal (Web)"/>
    <w:basedOn w:val="Normal"/>
    <w:uiPriority w:val="99"/>
    <w:unhideWhenUsed/>
    <w:rsid w:val="00F1634F"/>
    <w:pPr>
      <w:spacing w:before="100" w:beforeAutospacing="1" w:after="100" w:afterAutospacing="1" w:line="240" w:lineRule="auto"/>
    </w:pPr>
    <w:rPr>
      <w:rFonts w:eastAsia="MS Mincho"/>
      <w:szCs w:val="24"/>
      <w:lang w:eastAsia="es-ES"/>
    </w:rPr>
  </w:style>
  <w:style w:type="character" w:styleId="Textodelmarcadordeposicin">
    <w:name w:val="Placeholder Text"/>
    <w:uiPriority w:val="99"/>
    <w:semiHidden/>
    <w:rsid w:val="00F1634F"/>
    <w:rPr>
      <w:color w:val="808080"/>
    </w:rPr>
  </w:style>
  <w:style w:type="character" w:customStyle="1" w:styleId="TextoindependienteCar">
    <w:name w:val="Texto independiente Car"/>
    <w:link w:val="Textoindependiente"/>
    <w:uiPriority w:val="1"/>
    <w:rsid w:val="00F1634F"/>
    <w:rPr>
      <w:rFonts w:ascii="TradeGothic Light" w:hAnsi="TradeGothic Light"/>
      <w:lang w:val="es-ES_tradnl"/>
    </w:rPr>
  </w:style>
  <w:style w:type="paragraph" w:styleId="TDC1">
    <w:name w:val="toc 1"/>
    <w:basedOn w:val="Normal"/>
    <w:next w:val="Normal"/>
    <w:autoRedefine/>
    <w:uiPriority w:val="39"/>
    <w:unhideWhenUsed/>
    <w:rsid w:val="00DC1F8D"/>
    <w:pPr>
      <w:tabs>
        <w:tab w:val="left" w:pos="567"/>
        <w:tab w:val="right" w:leader="dot" w:pos="8919"/>
      </w:tabs>
      <w:spacing w:after="100"/>
    </w:pPr>
  </w:style>
  <w:style w:type="table" w:styleId="Tablaconcuadrcula">
    <w:name w:val="Table Grid"/>
    <w:basedOn w:val="Tablanormal"/>
    <w:uiPriority w:val="59"/>
    <w:rsid w:val="00F1634F"/>
    <w:rPr>
      <w:rFonts w:ascii="Calibri" w:eastAsia="Calibri" w:hAnsi="Calibri"/>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2">
    <w:name w:val="toc 2"/>
    <w:basedOn w:val="Normal"/>
    <w:next w:val="Normal"/>
    <w:autoRedefine/>
    <w:uiPriority w:val="39"/>
    <w:unhideWhenUsed/>
    <w:rsid w:val="00B01F22"/>
    <w:pPr>
      <w:tabs>
        <w:tab w:val="left" w:pos="1100"/>
        <w:tab w:val="right" w:leader="dot" w:pos="8919"/>
      </w:tabs>
      <w:spacing w:after="100"/>
      <w:ind w:left="240"/>
      <w:jc w:val="both"/>
    </w:pPr>
  </w:style>
  <w:style w:type="paragraph" w:styleId="TDC3">
    <w:name w:val="toc 3"/>
    <w:basedOn w:val="Normal"/>
    <w:next w:val="Normal"/>
    <w:autoRedefine/>
    <w:uiPriority w:val="39"/>
    <w:unhideWhenUsed/>
    <w:rsid w:val="00F1634F"/>
    <w:pPr>
      <w:spacing w:after="100"/>
      <w:ind w:left="480"/>
    </w:pPr>
  </w:style>
  <w:style w:type="paragraph" w:styleId="Textonotapie">
    <w:name w:val="footnote text"/>
    <w:basedOn w:val="Normal"/>
    <w:link w:val="TextonotapieCar"/>
    <w:uiPriority w:val="99"/>
    <w:unhideWhenUsed/>
    <w:rsid w:val="00F1634F"/>
    <w:rPr>
      <w:sz w:val="20"/>
      <w:szCs w:val="20"/>
    </w:rPr>
  </w:style>
  <w:style w:type="character" w:customStyle="1" w:styleId="TextonotapieCar">
    <w:name w:val="Texto nota pie Car"/>
    <w:basedOn w:val="Fuentedeprrafopredeter"/>
    <w:link w:val="Textonotapie"/>
    <w:uiPriority w:val="99"/>
    <w:rsid w:val="00F1634F"/>
    <w:rPr>
      <w:rFonts w:eastAsia="Calibri"/>
      <w:lang w:eastAsia="en-US"/>
    </w:rPr>
  </w:style>
  <w:style w:type="character" w:styleId="Refdenotaalpie">
    <w:name w:val="footnote reference"/>
    <w:uiPriority w:val="99"/>
    <w:semiHidden/>
    <w:unhideWhenUsed/>
    <w:rsid w:val="00F1634F"/>
    <w:rPr>
      <w:vertAlign w:val="superscript"/>
    </w:rPr>
  </w:style>
  <w:style w:type="character" w:styleId="Refdecomentario">
    <w:name w:val="annotation reference"/>
    <w:uiPriority w:val="99"/>
    <w:unhideWhenUsed/>
    <w:rsid w:val="00F1634F"/>
    <w:rPr>
      <w:sz w:val="18"/>
      <w:szCs w:val="18"/>
    </w:rPr>
  </w:style>
  <w:style w:type="paragraph" w:styleId="Textocomentario">
    <w:name w:val="annotation text"/>
    <w:basedOn w:val="Normal"/>
    <w:link w:val="TextocomentarioCar"/>
    <w:uiPriority w:val="99"/>
    <w:unhideWhenUsed/>
    <w:rsid w:val="00F1634F"/>
    <w:pPr>
      <w:spacing w:line="240" w:lineRule="auto"/>
    </w:pPr>
    <w:rPr>
      <w:szCs w:val="24"/>
    </w:rPr>
  </w:style>
  <w:style w:type="character" w:customStyle="1" w:styleId="TextocomentarioCar">
    <w:name w:val="Texto comentario Car"/>
    <w:basedOn w:val="Fuentedeprrafopredeter"/>
    <w:link w:val="Textocomentario"/>
    <w:uiPriority w:val="99"/>
    <w:rsid w:val="00F1634F"/>
    <w:rPr>
      <w:rFonts w:eastAsia="Calibri"/>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F1634F"/>
    <w:rPr>
      <w:b/>
      <w:bCs/>
      <w:sz w:val="20"/>
      <w:szCs w:val="20"/>
    </w:rPr>
  </w:style>
  <w:style w:type="character" w:customStyle="1" w:styleId="AsuntodelcomentarioCar">
    <w:name w:val="Asunto del comentario Car"/>
    <w:basedOn w:val="TextocomentarioCar"/>
    <w:link w:val="Asuntodelcomentario"/>
    <w:uiPriority w:val="99"/>
    <w:semiHidden/>
    <w:rsid w:val="00F1634F"/>
    <w:rPr>
      <w:rFonts w:eastAsia="Calibri"/>
      <w:b/>
      <w:bCs/>
      <w:sz w:val="24"/>
      <w:szCs w:val="24"/>
      <w:lang w:eastAsia="en-US"/>
    </w:rPr>
  </w:style>
  <w:style w:type="paragraph" w:styleId="Sangradetextonormal">
    <w:name w:val="Body Text Indent"/>
    <w:basedOn w:val="Normal"/>
    <w:link w:val="SangradetextonormalCar"/>
    <w:uiPriority w:val="99"/>
    <w:semiHidden/>
    <w:unhideWhenUsed/>
    <w:rsid w:val="00BB185F"/>
    <w:pPr>
      <w:spacing w:after="120"/>
      <w:ind w:left="283"/>
    </w:pPr>
  </w:style>
  <w:style w:type="character" w:customStyle="1" w:styleId="SangradetextonormalCar">
    <w:name w:val="Sangría de texto normal Car"/>
    <w:basedOn w:val="Fuentedeprrafopredeter"/>
    <w:link w:val="Sangradetextonormal"/>
    <w:uiPriority w:val="99"/>
    <w:semiHidden/>
    <w:rsid w:val="00BB185F"/>
    <w:rPr>
      <w:rFonts w:eastAsia="Calibri"/>
      <w:sz w:val="24"/>
      <w:szCs w:val="22"/>
      <w:lang w:eastAsia="en-US"/>
    </w:rPr>
  </w:style>
  <w:style w:type="paragraph" w:customStyle="1" w:styleId="Default">
    <w:name w:val="Default"/>
    <w:rsid w:val="000F2473"/>
    <w:pPr>
      <w:autoSpaceDE w:val="0"/>
      <w:autoSpaceDN w:val="0"/>
      <w:adjustRightInd w:val="0"/>
    </w:pPr>
    <w:rPr>
      <w:rFonts w:ascii="Myriad Pro Light" w:hAnsi="Myriad Pro Light" w:cs="Myriad Pro Light"/>
      <w:color w:val="000000"/>
      <w:sz w:val="24"/>
      <w:szCs w:val="24"/>
    </w:rPr>
  </w:style>
  <w:style w:type="paragraph" w:styleId="Revisin">
    <w:name w:val="Revision"/>
    <w:hidden/>
    <w:uiPriority w:val="99"/>
    <w:semiHidden/>
    <w:rsid w:val="00210902"/>
    <w:rPr>
      <w:rFonts w:eastAsia="Calibri"/>
      <w:sz w:val="24"/>
      <w:szCs w:val="22"/>
      <w:lang w:eastAsia="en-US"/>
    </w:rPr>
  </w:style>
  <w:style w:type="character" w:styleId="Mencinsinresolver">
    <w:name w:val="Unresolved Mention"/>
    <w:basedOn w:val="Fuentedeprrafopredeter"/>
    <w:uiPriority w:val="99"/>
    <w:semiHidden/>
    <w:unhideWhenUsed/>
    <w:rsid w:val="00E32012"/>
    <w:rPr>
      <w:color w:val="605E5C"/>
      <w:shd w:val="clear" w:color="auto" w:fill="E1DFDD"/>
    </w:rPr>
  </w:style>
  <w:style w:type="table" w:customStyle="1" w:styleId="Tablaconcuadrcula1">
    <w:name w:val="Tabla con cuadrícula1"/>
    <w:basedOn w:val="Tablanormal"/>
    <w:next w:val="Tablaconcuadrcula"/>
    <w:uiPriority w:val="39"/>
    <w:rsid w:val="00FE257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tulodeencabezadodemensaje">
    <w:name w:val="Rótulo de encabezado de mensaje"/>
    <w:rsid w:val="00FE2571"/>
    <w:rPr>
      <w:rFonts w:ascii="Arial Black" w:hAnsi="Arial Black"/>
      <w:sz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87488">
      <w:bodyDiv w:val="1"/>
      <w:marLeft w:val="0"/>
      <w:marRight w:val="0"/>
      <w:marTop w:val="0"/>
      <w:marBottom w:val="0"/>
      <w:divBdr>
        <w:top w:val="none" w:sz="0" w:space="0" w:color="auto"/>
        <w:left w:val="none" w:sz="0" w:space="0" w:color="auto"/>
        <w:bottom w:val="none" w:sz="0" w:space="0" w:color="auto"/>
        <w:right w:val="none" w:sz="0" w:space="0" w:color="auto"/>
      </w:divBdr>
    </w:div>
    <w:div w:id="175929628">
      <w:bodyDiv w:val="1"/>
      <w:marLeft w:val="0"/>
      <w:marRight w:val="0"/>
      <w:marTop w:val="0"/>
      <w:marBottom w:val="0"/>
      <w:divBdr>
        <w:top w:val="none" w:sz="0" w:space="0" w:color="auto"/>
        <w:left w:val="none" w:sz="0" w:space="0" w:color="auto"/>
        <w:bottom w:val="none" w:sz="0" w:space="0" w:color="auto"/>
        <w:right w:val="none" w:sz="0" w:space="0" w:color="auto"/>
      </w:divBdr>
    </w:div>
    <w:div w:id="247472000">
      <w:bodyDiv w:val="1"/>
      <w:marLeft w:val="0"/>
      <w:marRight w:val="0"/>
      <w:marTop w:val="0"/>
      <w:marBottom w:val="0"/>
      <w:divBdr>
        <w:top w:val="none" w:sz="0" w:space="0" w:color="auto"/>
        <w:left w:val="none" w:sz="0" w:space="0" w:color="auto"/>
        <w:bottom w:val="none" w:sz="0" w:space="0" w:color="auto"/>
        <w:right w:val="none" w:sz="0" w:space="0" w:color="auto"/>
      </w:divBdr>
    </w:div>
    <w:div w:id="451285728">
      <w:bodyDiv w:val="1"/>
      <w:marLeft w:val="0"/>
      <w:marRight w:val="0"/>
      <w:marTop w:val="0"/>
      <w:marBottom w:val="0"/>
      <w:divBdr>
        <w:top w:val="none" w:sz="0" w:space="0" w:color="auto"/>
        <w:left w:val="none" w:sz="0" w:space="0" w:color="auto"/>
        <w:bottom w:val="none" w:sz="0" w:space="0" w:color="auto"/>
        <w:right w:val="none" w:sz="0" w:space="0" w:color="auto"/>
      </w:divBdr>
    </w:div>
    <w:div w:id="515076235">
      <w:bodyDiv w:val="1"/>
      <w:marLeft w:val="0"/>
      <w:marRight w:val="0"/>
      <w:marTop w:val="0"/>
      <w:marBottom w:val="0"/>
      <w:divBdr>
        <w:top w:val="none" w:sz="0" w:space="0" w:color="auto"/>
        <w:left w:val="none" w:sz="0" w:space="0" w:color="auto"/>
        <w:bottom w:val="none" w:sz="0" w:space="0" w:color="auto"/>
        <w:right w:val="none" w:sz="0" w:space="0" w:color="auto"/>
      </w:divBdr>
    </w:div>
    <w:div w:id="618529397">
      <w:bodyDiv w:val="1"/>
      <w:marLeft w:val="0"/>
      <w:marRight w:val="0"/>
      <w:marTop w:val="0"/>
      <w:marBottom w:val="0"/>
      <w:divBdr>
        <w:top w:val="none" w:sz="0" w:space="0" w:color="auto"/>
        <w:left w:val="none" w:sz="0" w:space="0" w:color="auto"/>
        <w:bottom w:val="none" w:sz="0" w:space="0" w:color="auto"/>
        <w:right w:val="none" w:sz="0" w:space="0" w:color="auto"/>
      </w:divBdr>
    </w:div>
    <w:div w:id="640697991">
      <w:bodyDiv w:val="1"/>
      <w:marLeft w:val="0"/>
      <w:marRight w:val="0"/>
      <w:marTop w:val="0"/>
      <w:marBottom w:val="0"/>
      <w:divBdr>
        <w:top w:val="none" w:sz="0" w:space="0" w:color="auto"/>
        <w:left w:val="none" w:sz="0" w:space="0" w:color="auto"/>
        <w:bottom w:val="none" w:sz="0" w:space="0" w:color="auto"/>
        <w:right w:val="none" w:sz="0" w:space="0" w:color="auto"/>
      </w:divBdr>
    </w:div>
    <w:div w:id="646134867">
      <w:bodyDiv w:val="1"/>
      <w:marLeft w:val="0"/>
      <w:marRight w:val="0"/>
      <w:marTop w:val="0"/>
      <w:marBottom w:val="0"/>
      <w:divBdr>
        <w:top w:val="none" w:sz="0" w:space="0" w:color="auto"/>
        <w:left w:val="none" w:sz="0" w:space="0" w:color="auto"/>
        <w:bottom w:val="none" w:sz="0" w:space="0" w:color="auto"/>
        <w:right w:val="none" w:sz="0" w:space="0" w:color="auto"/>
      </w:divBdr>
    </w:div>
    <w:div w:id="822812983">
      <w:bodyDiv w:val="1"/>
      <w:marLeft w:val="0"/>
      <w:marRight w:val="0"/>
      <w:marTop w:val="0"/>
      <w:marBottom w:val="0"/>
      <w:divBdr>
        <w:top w:val="none" w:sz="0" w:space="0" w:color="auto"/>
        <w:left w:val="none" w:sz="0" w:space="0" w:color="auto"/>
        <w:bottom w:val="none" w:sz="0" w:space="0" w:color="auto"/>
        <w:right w:val="none" w:sz="0" w:space="0" w:color="auto"/>
      </w:divBdr>
    </w:div>
    <w:div w:id="879125040">
      <w:bodyDiv w:val="1"/>
      <w:marLeft w:val="0"/>
      <w:marRight w:val="0"/>
      <w:marTop w:val="0"/>
      <w:marBottom w:val="0"/>
      <w:divBdr>
        <w:top w:val="none" w:sz="0" w:space="0" w:color="auto"/>
        <w:left w:val="none" w:sz="0" w:space="0" w:color="auto"/>
        <w:bottom w:val="none" w:sz="0" w:space="0" w:color="auto"/>
        <w:right w:val="none" w:sz="0" w:space="0" w:color="auto"/>
      </w:divBdr>
    </w:div>
    <w:div w:id="956957265">
      <w:bodyDiv w:val="1"/>
      <w:marLeft w:val="0"/>
      <w:marRight w:val="0"/>
      <w:marTop w:val="0"/>
      <w:marBottom w:val="0"/>
      <w:divBdr>
        <w:top w:val="none" w:sz="0" w:space="0" w:color="auto"/>
        <w:left w:val="none" w:sz="0" w:space="0" w:color="auto"/>
        <w:bottom w:val="none" w:sz="0" w:space="0" w:color="auto"/>
        <w:right w:val="none" w:sz="0" w:space="0" w:color="auto"/>
      </w:divBdr>
    </w:div>
    <w:div w:id="1270504124">
      <w:bodyDiv w:val="1"/>
      <w:marLeft w:val="0"/>
      <w:marRight w:val="0"/>
      <w:marTop w:val="0"/>
      <w:marBottom w:val="0"/>
      <w:divBdr>
        <w:top w:val="none" w:sz="0" w:space="0" w:color="auto"/>
        <w:left w:val="none" w:sz="0" w:space="0" w:color="auto"/>
        <w:bottom w:val="none" w:sz="0" w:space="0" w:color="auto"/>
        <w:right w:val="none" w:sz="0" w:space="0" w:color="auto"/>
      </w:divBdr>
    </w:div>
    <w:div w:id="1276212110">
      <w:bodyDiv w:val="1"/>
      <w:marLeft w:val="0"/>
      <w:marRight w:val="0"/>
      <w:marTop w:val="0"/>
      <w:marBottom w:val="0"/>
      <w:divBdr>
        <w:top w:val="none" w:sz="0" w:space="0" w:color="auto"/>
        <w:left w:val="none" w:sz="0" w:space="0" w:color="auto"/>
        <w:bottom w:val="none" w:sz="0" w:space="0" w:color="auto"/>
        <w:right w:val="none" w:sz="0" w:space="0" w:color="auto"/>
      </w:divBdr>
    </w:div>
    <w:div w:id="1304852763">
      <w:bodyDiv w:val="1"/>
      <w:marLeft w:val="0"/>
      <w:marRight w:val="0"/>
      <w:marTop w:val="0"/>
      <w:marBottom w:val="0"/>
      <w:divBdr>
        <w:top w:val="none" w:sz="0" w:space="0" w:color="auto"/>
        <w:left w:val="none" w:sz="0" w:space="0" w:color="auto"/>
        <w:bottom w:val="none" w:sz="0" w:space="0" w:color="auto"/>
        <w:right w:val="none" w:sz="0" w:space="0" w:color="auto"/>
      </w:divBdr>
    </w:div>
    <w:div w:id="1386948179">
      <w:bodyDiv w:val="1"/>
      <w:marLeft w:val="0"/>
      <w:marRight w:val="0"/>
      <w:marTop w:val="0"/>
      <w:marBottom w:val="0"/>
      <w:divBdr>
        <w:top w:val="none" w:sz="0" w:space="0" w:color="auto"/>
        <w:left w:val="none" w:sz="0" w:space="0" w:color="auto"/>
        <w:bottom w:val="none" w:sz="0" w:space="0" w:color="auto"/>
        <w:right w:val="none" w:sz="0" w:space="0" w:color="auto"/>
      </w:divBdr>
    </w:div>
    <w:div w:id="1389305332">
      <w:bodyDiv w:val="1"/>
      <w:marLeft w:val="0"/>
      <w:marRight w:val="0"/>
      <w:marTop w:val="0"/>
      <w:marBottom w:val="0"/>
      <w:divBdr>
        <w:top w:val="none" w:sz="0" w:space="0" w:color="auto"/>
        <w:left w:val="none" w:sz="0" w:space="0" w:color="auto"/>
        <w:bottom w:val="none" w:sz="0" w:space="0" w:color="auto"/>
        <w:right w:val="none" w:sz="0" w:space="0" w:color="auto"/>
      </w:divBdr>
    </w:div>
    <w:div w:id="1397043775">
      <w:bodyDiv w:val="1"/>
      <w:marLeft w:val="0"/>
      <w:marRight w:val="0"/>
      <w:marTop w:val="0"/>
      <w:marBottom w:val="0"/>
      <w:divBdr>
        <w:top w:val="none" w:sz="0" w:space="0" w:color="auto"/>
        <w:left w:val="none" w:sz="0" w:space="0" w:color="auto"/>
        <w:bottom w:val="none" w:sz="0" w:space="0" w:color="auto"/>
        <w:right w:val="none" w:sz="0" w:space="0" w:color="auto"/>
      </w:divBdr>
    </w:div>
    <w:div w:id="1397558093">
      <w:bodyDiv w:val="1"/>
      <w:marLeft w:val="0"/>
      <w:marRight w:val="0"/>
      <w:marTop w:val="0"/>
      <w:marBottom w:val="0"/>
      <w:divBdr>
        <w:top w:val="none" w:sz="0" w:space="0" w:color="auto"/>
        <w:left w:val="none" w:sz="0" w:space="0" w:color="auto"/>
        <w:bottom w:val="none" w:sz="0" w:space="0" w:color="auto"/>
        <w:right w:val="none" w:sz="0" w:space="0" w:color="auto"/>
      </w:divBdr>
    </w:div>
    <w:div w:id="1491797615">
      <w:bodyDiv w:val="1"/>
      <w:marLeft w:val="0"/>
      <w:marRight w:val="0"/>
      <w:marTop w:val="0"/>
      <w:marBottom w:val="0"/>
      <w:divBdr>
        <w:top w:val="none" w:sz="0" w:space="0" w:color="auto"/>
        <w:left w:val="none" w:sz="0" w:space="0" w:color="auto"/>
        <w:bottom w:val="none" w:sz="0" w:space="0" w:color="auto"/>
        <w:right w:val="none" w:sz="0" w:space="0" w:color="auto"/>
      </w:divBdr>
    </w:div>
    <w:div w:id="19554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femp@femp.es"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1DA3D-E8ED-4B97-BA76-432A68069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6</Pages>
  <Words>2401</Words>
  <Characters>13210</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Excmo</vt:lpstr>
    </vt:vector>
  </TitlesOfParts>
  <Company>LOZANO'S HOUSE</Company>
  <LinksUpToDate>false</LinksUpToDate>
  <CharactersWithSpaces>15580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Excmo</dc:title>
  <dc:subject/>
  <dc:creator>Adrián Dorta</dc:creator>
  <cp:keywords/>
  <dc:description/>
  <cp:lastModifiedBy>Sofía Fernández Gosálvez</cp:lastModifiedBy>
  <cp:revision>63</cp:revision>
  <cp:lastPrinted>2024-02-29T08:55:00Z</cp:lastPrinted>
  <dcterms:created xsi:type="dcterms:W3CDTF">2022-06-14T07:35:00Z</dcterms:created>
  <dcterms:modified xsi:type="dcterms:W3CDTF">2026-09-09T10:48:00Z</dcterms:modified>
</cp:coreProperties>
</file>