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ECF1F" w14:textId="11D01D20" w:rsidR="008139CE" w:rsidRPr="00DE7939" w:rsidRDefault="007652E5" w:rsidP="00DE7939">
      <w:pPr>
        <w:spacing w:after="0" w:line="320" w:lineRule="atLeast"/>
        <w:jc w:val="center"/>
        <w:rPr>
          <w:rFonts w:asciiTheme="minorHAnsi" w:hAnsiTheme="minorHAnsi" w:cstheme="minorHAnsi"/>
          <w:b/>
        </w:rPr>
      </w:pPr>
      <w:r w:rsidRPr="00DE7939">
        <w:rPr>
          <w:rFonts w:asciiTheme="minorHAnsi" w:hAnsiTheme="minorHAnsi" w:cstheme="minorHAnsi"/>
          <w:b/>
        </w:rPr>
        <w:t xml:space="preserve">DOCUMENTO DE INVITACIÓN PARA LA CONTRATACIÓN </w:t>
      </w:r>
      <w:r w:rsidR="009E16BE" w:rsidRPr="00DE7939">
        <w:rPr>
          <w:rFonts w:asciiTheme="minorHAnsi" w:hAnsiTheme="minorHAnsi" w:cstheme="minorHAnsi"/>
          <w:b/>
        </w:rPr>
        <w:t>DEL SEGURO</w:t>
      </w:r>
      <w:r w:rsidR="00E47AFD" w:rsidRPr="00DE7939">
        <w:rPr>
          <w:rFonts w:asciiTheme="minorHAnsi" w:hAnsiTheme="minorHAnsi" w:cstheme="minorHAnsi"/>
          <w:b/>
        </w:rPr>
        <w:t xml:space="preserve"> COLECTIVO</w:t>
      </w:r>
      <w:r w:rsidR="009E16BE" w:rsidRPr="00DE7939">
        <w:rPr>
          <w:rFonts w:asciiTheme="minorHAnsi" w:hAnsiTheme="minorHAnsi" w:cstheme="minorHAnsi"/>
          <w:b/>
        </w:rPr>
        <w:t xml:space="preserve"> DE </w:t>
      </w:r>
      <w:r w:rsidR="00DB497D" w:rsidRPr="00DE7939">
        <w:rPr>
          <w:rFonts w:asciiTheme="minorHAnsi" w:hAnsiTheme="minorHAnsi" w:cstheme="minorHAnsi"/>
          <w:b/>
        </w:rPr>
        <w:t xml:space="preserve">ACCIDENTES </w:t>
      </w:r>
      <w:r w:rsidR="009E16BE" w:rsidRPr="00DE7939">
        <w:rPr>
          <w:rFonts w:asciiTheme="minorHAnsi" w:hAnsiTheme="minorHAnsi" w:cstheme="minorHAnsi"/>
          <w:b/>
        </w:rPr>
        <w:t>PARA ENTIDADES LOCALES</w:t>
      </w:r>
      <w:r w:rsidR="00DB497D" w:rsidRPr="00DE7939">
        <w:rPr>
          <w:rFonts w:asciiTheme="minorHAnsi" w:hAnsiTheme="minorHAnsi" w:cstheme="minorHAnsi"/>
          <w:b/>
        </w:rPr>
        <w:t>, ORGANISMOS AUTONOMOS</w:t>
      </w:r>
      <w:r w:rsidR="009E16BE" w:rsidRPr="00DE7939">
        <w:rPr>
          <w:rFonts w:asciiTheme="minorHAnsi" w:hAnsiTheme="minorHAnsi" w:cstheme="minorHAnsi"/>
          <w:b/>
        </w:rPr>
        <w:t xml:space="preserve"> Y ENTES DEPENDIENTES </w:t>
      </w:r>
    </w:p>
    <w:p w14:paraId="473E8647" w14:textId="6C2A6AAE" w:rsidR="007652E5" w:rsidRPr="00DE7939" w:rsidRDefault="009E16BE" w:rsidP="00DE7939">
      <w:pPr>
        <w:spacing w:after="0" w:line="320" w:lineRule="atLeast"/>
        <w:jc w:val="center"/>
        <w:rPr>
          <w:rFonts w:asciiTheme="minorHAnsi" w:hAnsiTheme="minorHAnsi" w:cstheme="minorHAnsi"/>
          <w:b/>
        </w:rPr>
      </w:pPr>
      <w:r w:rsidRPr="00DE7939">
        <w:rPr>
          <w:rFonts w:asciiTheme="minorHAnsi" w:hAnsiTheme="minorHAnsi" w:cstheme="minorHAnsi"/>
          <w:b/>
        </w:rPr>
        <w:t>(LOTE</w:t>
      </w:r>
      <w:r w:rsidR="00DB497D" w:rsidRPr="00DE7939">
        <w:rPr>
          <w:rFonts w:asciiTheme="minorHAnsi" w:hAnsiTheme="minorHAnsi" w:cstheme="minorHAnsi"/>
          <w:b/>
        </w:rPr>
        <w:t xml:space="preserve"> </w:t>
      </w:r>
      <w:r w:rsidR="00714AFD" w:rsidRPr="00DE7939">
        <w:rPr>
          <w:rFonts w:asciiTheme="minorHAnsi" w:hAnsiTheme="minorHAnsi" w:cstheme="minorHAnsi"/>
          <w:b/>
        </w:rPr>
        <w:t>10</w:t>
      </w:r>
      <w:r w:rsidRPr="00DE7939">
        <w:rPr>
          <w:rFonts w:asciiTheme="minorHAnsi" w:hAnsiTheme="minorHAnsi" w:cstheme="minorHAnsi"/>
          <w:b/>
        </w:rPr>
        <w:t>)</w:t>
      </w:r>
    </w:p>
    <w:p w14:paraId="2E3482C0" w14:textId="77777777" w:rsidR="009E16BE" w:rsidRPr="00DE7939" w:rsidRDefault="009E16BE" w:rsidP="00DE7939">
      <w:pPr>
        <w:spacing w:after="0" w:line="320" w:lineRule="atLeast"/>
        <w:rPr>
          <w:rFonts w:asciiTheme="minorHAnsi" w:hAnsiTheme="minorHAnsi" w:cstheme="minorHAnsi"/>
        </w:rPr>
      </w:pPr>
    </w:p>
    <w:p w14:paraId="1BC6842D" w14:textId="77777777" w:rsidR="009E16BE" w:rsidRPr="00DE7939" w:rsidRDefault="009E16BE" w:rsidP="00DE7939">
      <w:pPr>
        <w:spacing w:after="0" w:line="320" w:lineRule="atLeast"/>
        <w:rPr>
          <w:rFonts w:asciiTheme="minorHAnsi" w:hAnsiTheme="minorHAnsi" w:cstheme="minorHAnsi"/>
          <w:b/>
        </w:rPr>
      </w:pPr>
    </w:p>
    <w:p w14:paraId="17F87CA7" w14:textId="77777777" w:rsidR="009E16BE" w:rsidRPr="00DE7939" w:rsidRDefault="007652E5" w:rsidP="00DE7939">
      <w:pPr>
        <w:spacing w:after="0" w:line="320" w:lineRule="atLeast"/>
        <w:rPr>
          <w:rFonts w:asciiTheme="minorHAnsi" w:hAnsiTheme="minorHAnsi" w:cstheme="minorHAnsi"/>
          <w:b/>
        </w:rPr>
      </w:pPr>
      <w:r w:rsidRPr="00DE7939">
        <w:rPr>
          <w:rFonts w:asciiTheme="minorHAnsi" w:hAnsiTheme="minorHAnsi" w:cstheme="minorHAnsi"/>
          <w:b/>
        </w:rPr>
        <w:t xml:space="preserve">DESTINATARIAS:                                                                         </w:t>
      </w:r>
      <w:r w:rsidR="009E16BE" w:rsidRPr="00DE7939">
        <w:rPr>
          <w:rFonts w:asciiTheme="minorHAnsi" w:hAnsiTheme="minorHAnsi" w:cstheme="minorHAnsi"/>
          <w:b/>
        </w:rPr>
        <w:t xml:space="preserve"> </w:t>
      </w:r>
      <w:r w:rsidRPr="00DE7939">
        <w:rPr>
          <w:rFonts w:asciiTheme="minorHAnsi" w:hAnsiTheme="minorHAnsi" w:cstheme="minorHAnsi"/>
          <w:b/>
        </w:rPr>
        <w:t xml:space="preserve"> </w:t>
      </w:r>
    </w:p>
    <w:p w14:paraId="5C8979C8" w14:textId="77777777" w:rsidR="009E16BE" w:rsidRPr="00DE7939" w:rsidRDefault="009E16BE" w:rsidP="00DE7939">
      <w:pPr>
        <w:spacing w:after="0" w:line="320" w:lineRule="atLeast"/>
        <w:rPr>
          <w:rFonts w:asciiTheme="minorHAnsi" w:hAnsiTheme="minorHAnsi" w:cstheme="minorHAnsi"/>
          <w:b/>
        </w:rPr>
      </w:pPr>
    </w:p>
    <w:p w14:paraId="5E6C9C43" w14:textId="4C12F267" w:rsidR="002F4B7E" w:rsidRPr="00DE7939" w:rsidRDefault="002F4B7E" w:rsidP="00DE7939">
      <w:pPr>
        <w:spacing w:after="0" w:line="320" w:lineRule="atLeast"/>
        <w:jc w:val="right"/>
        <w:rPr>
          <w:rFonts w:asciiTheme="minorHAnsi" w:hAnsiTheme="minorHAnsi" w:cstheme="minorHAnsi"/>
          <w:b/>
        </w:rPr>
      </w:pPr>
      <w:r w:rsidRPr="00DE7939">
        <w:rPr>
          <w:rFonts w:asciiTheme="minorHAnsi" w:hAnsiTheme="minorHAnsi" w:cstheme="minorHAnsi"/>
          <w:b/>
        </w:rPr>
        <w:t>SURNE MUTUA DE SEGUROS Y REASEGUROS A PRIMA FIJA</w:t>
      </w:r>
    </w:p>
    <w:p w14:paraId="40E710A2" w14:textId="324B7EF0" w:rsidR="007652E5" w:rsidRPr="00DE7939" w:rsidRDefault="009E16BE" w:rsidP="00DE7939">
      <w:pPr>
        <w:spacing w:after="0" w:line="320" w:lineRule="atLeast"/>
        <w:jc w:val="right"/>
        <w:rPr>
          <w:rFonts w:asciiTheme="minorHAnsi" w:hAnsiTheme="minorHAnsi" w:cstheme="minorHAnsi"/>
          <w:b/>
        </w:rPr>
      </w:pPr>
      <w:r w:rsidRPr="00DE7939">
        <w:rPr>
          <w:rFonts w:asciiTheme="minorHAnsi" w:hAnsiTheme="minorHAnsi" w:cstheme="minorHAnsi"/>
          <w:b/>
        </w:rPr>
        <w:t>M</w:t>
      </w:r>
      <w:r w:rsidR="00DB497D" w:rsidRPr="00DE7939">
        <w:rPr>
          <w:rFonts w:asciiTheme="minorHAnsi" w:hAnsiTheme="minorHAnsi" w:cstheme="minorHAnsi"/>
          <w:b/>
        </w:rPr>
        <w:t>ARKEL</w:t>
      </w:r>
      <w:r w:rsidR="00DB3378" w:rsidRPr="00DE7939">
        <w:rPr>
          <w:rFonts w:asciiTheme="minorHAnsi" w:hAnsiTheme="minorHAnsi" w:cstheme="minorHAnsi"/>
          <w:b/>
        </w:rPr>
        <w:t xml:space="preserve"> INSURANCE SE SUCURSAL EN ESPAÑA</w:t>
      </w:r>
      <w:r w:rsidR="007652E5" w:rsidRPr="00DE7939">
        <w:rPr>
          <w:rFonts w:asciiTheme="minorHAnsi" w:hAnsiTheme="minorHAnsi" w:cstheme="minorHAnsi"/>
          <w:b/>
        </w:rPr>
        <w:t xml:space="preserve"> </w:t>
      </w:r>
    </w:p>
    <w:p w14:paraId="7B75E693" w14:textId="7210E7C5" w:rsidR="007652E5" w:rsidRPr="00DE7939" w:rsidRDefault="00DB497D" w:rsidP="00DE7939">
      <w:pPr>
        <w:spacing w:after="0" w:line="320" w:lineRule="atLeast"/>
        <w:jc w:val="right"/>
        <w:rPr>
          <w:rFonts w:asciiTheme="minorHAnsi" w:hAnsiTheme="minorHAnsi" w:cstheme="minorHAnsi"/>
          <w:b/>
        </w:rPr>
      </w:pPr>
      <w:r w:rsidRPr="00DE7939">
        <w:rPr>
          <w:rFonts w:asciiTheme="minorHAnsi" w:hAnsiTheme="minorHAnsi" w:cstheme="minorHAnsi"/>
          <w:b/>
        </w:rPr>
        <w:t>AIG</w:t>
      </w:r>
      <w:r w:rsidR="00DB3378" w:rsidRPr="00DE7939">
        <w:rPr>
          <w:rFonts w:asciiTheme="minorHAnsi" w:hAnsiTheme="minorHAnsi" w:cstheme="minorHAnsi"/>
          <w:b/>
        </w:rPr>
        <w:t xml:space="preserve"> EUROPE </w:t>
      </w:r>
      <w:r w:rsidR="002F4B7E" w:rsidRPr="00DE7939">
        <w:rPr>
          <w:rFonts w:asciiTheme="minorHAnsi" w:hAnsiTheme="minorHAnsi" w:cstheme="minorHAnsi"/>
          <w:b/>
        </w:rPr>
        <w:t xml:space="preserve">SA </w:t>
      </w:r>
      <w:r w:rsidR="00DB3378" w:rsidRPr="00DE7939">
        <w:rPr>
          <w:rFonts w:asciiTheme="minorHAnsi" w:hAnsiTheme="minorHAnsi" w:cstheme="minorHAnsi"/>
          <w:b/>
        </w:rPr>
        <w:t>SUCURSAL EN ESPAÑA</w:t>
      </w:r>
      <w:r w:rsidR="007652E5" w:rsidRPr="00DE7939">
        <w:rPr>
          <w:rFonts w:asciiTheme="minorHAnsi" w:hAnsiTheme="minorHAnsi" w:cstheme="minorHAnsi"/>
          <w:b/>
        </w:rPr>
        <w:t xml:space="preserve"> </w:t>
      </w:r>
    </w:p>
    <w:p w14:paraId="751B906F" w14:textId="14776CBE" w:rsidR="007652E5" w:rsidRPr="00DE7939" w:rsidRDefault="007652E5" w:rsidP="00DE7939">
      <w:pPr>
        <w:spacing w:after="0" w:line="320" w:lineRule="atLeast"/>
        <w:jc w:val="right"/>
        <w:rPr>
          <w:rFonts w:asciiTheme="minorHAnsi" w:hAnsiTheme="minorHAnsi" w:cstheme="minorHAnsi"/>
          <w:b/>
        </w:rPr>
      </w:pPr>
      <w:r w:rsidRPr="00DE7939">
        <w:rPr>
          <w:rFonts w:asciiTheme="minorHAnsi" w:hAnsiTheme="minorHAnsi" w:cstheme="minorHAnsi"/>
          <w:b/>
        </w:rPr>
        <w:t xml:space="preserve">  </w:t>
      </w:r>
    </w:p>
    <w:p w14:paraId="3D80D60E" w14:textId="77777777" w:rsidR="007652E5" w:rsidRPr="00DE7939" w:rsidRDefault="007652E5" w:rsidP="00DE7939">
      <w:pPr>
        <w:spacing w:after="0" w:line="320" w:lineRule="atLeast"/>
        <w:rPr>
          <w:rFonts w:asciiTheme="minorHAnsi" w:hAnsiTheme="minorHAnsi" w:cstheme="minorHAnsi"/>
          <w:b/>
        </w:rPr>
      </w:pPr>
    </w:p>
    <w:p w14:paraId="0EEC1F19" w14:textId="6578646B" w:rsidR="00873113" w:rsidRDefault="00873113" w:rsidP="00873113">
      <w:pPr>
        <w:spacing w:after="0" w:line="320" w:lineRule="atLeast"/>
        <w:rPr>
          <w:rFonts w:asciiTheme="minorHAnsi" w:hAnsiTheme="minorHAnsi" w:cstheme="minorHAnsi"/>
          <w:b/>
        </w:rPr>
      </w:pPr>
      <w:bookmarkStart w:id="0" w:name="_Hlk180138444"/>
      <w:r w:rsidRPr="00F623F2">
        <w:rPr>
          <w:rFonts w:asciiTheme="minorHAnsi" w:hAnsiTheme="minorHAnsi" w:cstheme="minorHAnsi"/>
          <w:b/>
        </w:rPr>
        <w:t xml:space="preserve">Número de expediente </w:t>
      </w:r>
      <w:r w:rsidRPr="00F623F2">
        <w:rPr>
          <w:rFonts w:asciiTheme="minorHAnsi" w:hAnsiTheme="minorHAnsi" w:cstheme="minorHAnsi"/>
          <w:highlight w:val="yellow"/>
        </w:rPr>
        <w:t>[●]</w:t>
      </w:r>
      <w:r w:rsidRPr="00F623F2">
        <w:rPr>
          <w:rFonts w:asciiTheme="minorHAnsi" w:hAnsiTheme="minorHAnsi" w:cstheme="minorHAnsi"/>
        </w:rPr>
        <w:t xml:space="preserve"> </w:t>
      </w:r>
      <w:r w:rsidRPr="00F623F2">
        <w:rPr>
          <w:rFonts w:asciiTheme="minorHAnsi" w:hAnsiTheme="minorHAnsi" w:cstheme="minorHAnsi"/>
          <w:highlight w:val="yellow"/>
        </w:rPr>
        <w:t xml:space="preserve">[Incluir por la Entidad Local, indicando si es el </w:t>
      </w:r>
      <w:proofErr w:type="spellStart"/>
      <w:r w:rsidRPr="00F623F2">
        <w:rPr>
          <w:rFonts w:asciiTheme="minorHAnsi" w:hAnsiTheme="minorHAnsi" w:cstheme="minorHAnsi"/>
          <w:highlight w:val="yellow"/>
        </w:rPr>
        <w:t>nº</w:t>
      </w:r>
      <w:proofErr w:type="spellEnd"/>
      <w:r w:rsidRPr="00F623F2">
        <w:rPr>
          <w:rFonts w:asciiTheme="minorHAnsi" w:hAnsiTheme="minorHAnsi" w:cstheme="minorHAnsi"/>
          <w:highlight w:val="yellow"/>
        </w:rPr>
        <w:t xml:space="preserve"> de la Plataforma de la Central de Contratación de la FEMP o interno del Ayuntamiento o indicar ambos]</w:t>
      </w:r>
      <w:r w:rsidRPr="00F623F2">
        <w:rPr>
          <w:rFonts w:asciiTheme="minorHAnsi" w:hAnsiTheme="minorHAnsi" w:cstheme="minorHAnsi"/>
        </w:rPr>
        <w:t>.</w:t>
      </w:r>
      <w:r w:rsidRPr="00F623F2" w:rsidDel="008F74F0">
        <w:rPr>
          <w:rFonts w:asciiTheme="minorHAnsi" w:hAnsiTheme="minorHAnsi" w:cstheme="minorHAnsi"/>
          <w:b/>
        </w:rPr>
        <w:t xml:space="preserve"> </w:t>
      </w:r>
      <w:bookmarkEnd w:id="0"/>
    </w:p>
    <w:p w14:paraId="4FAB7932" w14:textId="77777777" w:rsidR="00873113" w:rsidRPr="00DE7939" w:rsidRDefault="00873113" w:rsidP="00DE7939">
      <w:pPr>
        <w:spacing w:after="0" w:line="320" w:lineRule="atLeast"/>
        <w:rPr>
          <w:rFonts w:asciiTheme="minorHAnsi" w:hAnsiTheme="minorHAnsi" w:cstheme="minorHAnsi"/>
          <w:b/>
        </w:rPr>
      </w:pPr>
    </w:p>
    <w:p w14:paraId="3857554A" w14:textId="702FA194" w:rsidR="00027CFF" w:rsidRPr="00DE7939" w:rsidRDefault="00027CFF" w:rsidP="00DE7939">
      <w:pPr>
        <w:spacing w:after="0" w:line="320" w:lineRule="atLeast"/>
        <w:jc w:val="both"/>
        <w:rPr>
          <w:rFonts w:asciiTheme="minorHAnsi" w:hAnsiTheme="minorHAnsi" w:cstheme="minorHAnsi"/>
          <w:b/>
        </w:rPr>
      </w:pPr>
      <w:r w:rsidRPr="00DE7939">
        <w:rPr>
          <w:rFonts w:asciiTheme="minorHAnsi" w:hAnsiTheme="minorHAnsi" w:cstheme="minorHAnsi"/>
        </w:rPr>
        <w:t xml:space="preserve">La FEMP, a través de su Central de Contratación ha licitado en beneficio de sus asociados el Acuerdo Marco para </w:t>
      </w:r>
      <w:r w:rsidR="009E16BE" w:rsidRPr="00DE7939">
        <w:rPr>
          <w:rFonts w:asciiTheme="minorHAnsi" w:hAnsiTheme="minorHAnsi" w:cstheme="minorHAnsi"/>
        </w:rPr>
        <w:t xml:space="preserve">la </w:t>
      </w:r>
      <w:r w:rsidR="00873113" w:rsidRPr="00873113">
        <w:rPr>
          <w:rFonts w:asciiTheme="minorHAnsi" w:hAnsiTheme="minorHAnsi" w:cstheme="minorHAnsi"/>
        </w:rPr>
        <w:t>contratación</w:t>
      </w:r>
      <w:r w:rsidR="009E16BE" w:rsidRPr="00DE7939">
        <w:rPr>
          <w:rFonts w:asciiTheme="minorHAnsi" w:hAnsiTheme="minorHAnsi" w:cstheme="minorHAnsi"/>
        </w:rPr>
        <w:t xml:space="preserve"> de determinados contratos de </w:t>
      </w:r>
      <w:r w:rsidR="008139CE" w:rsidRPr="00DE7939">
        <w:rPr>
          <w:rFonts w:asciiTheme="minorHAnsi" w:hAnsiTheme="minorHAnsi" w:cstheme="minorHAnsi"/>
        </w:rPr>
        <w:t>seguros,</w:t>
      </w:r>
      <w:r w:rsidRPr="00DE7939">
        <w:rPr>
          <w:rFonts w:asciiTheme="minorHAnsi" w:hAnsiTheme="minorHAnsi" w:cstheme="minorHAnsi"/>
        </w:rPr>
        <w:t xml:space="preserve"> en base a unos Pliegos de Cláusulas Administrativas Particulares </w:t>
      </w:r>
      <w:bookmarkStart w:id="1" w:name="_Hlk180138472"/>
      <w:r w:rsidR="00873113" w:rsidRPr="00F623F2">
        <w:rPr>
          <w:rFonts w:asciiTheme="minorHAnsi" w:hAnsiTheme="minorHAnsi" w:cstheme="minorHAnsi"/>
        </w:rPr>
        <w:t xml:space="preserve">(en adelante, </w:t>
      </w:r>
      <w:r w:rsidR="00873113" w:rsidRPr="00F623F2">
        <w:rPr>
          <w:rFonts w:asciiTheme="minorHAnsi" w:hAnsiTheme="minorHAnsi" w:cstheme="minorHAnsi"/>
          <w:b/>
          <w:bCs/>
        </w:rPr>
        <w:t>“PCA”</w:t>
      </w:r>
      <w:r w:rsidR="00873113" w:rsidRPr="00F623F2">
        <w:rPr>
          <w:rFonts w:asciiTheme="minorHAnsi" w:hAnsiTheme="minorHAnsi" w:cstheme="minorHAnsi"/>
        </w:rPr>
        <w:t>)</w:t>
      </w:r>
      <w:bookmarkEnd w:id="1"/>
      <w:r w:rsidRPr="00DE7939">
        <w:rPr>
          <w:rFonts w:asciiTheme="minorHAnsi" w:hAnsiTheme="minorHAnsi" w:cstheme="minorHAnsi"/>
        </w:rPr>
        <w:t xml:space="preserve"> y unos Pliegos de Prescripciones Técnicas </w:t>
      </w:r>
      <w:bookmarkStart w:id="2" w:name="_Hlk180138480"/>
      <w:r w:rsidR="00873113" w:rsidRPr="00F623F2">
        <w:rPr>
          <w:rFonts w:asciiTheme="minorHAnsi" w:hAnsiTheme="minorHAnsi" w:cstheme="minorHAnsi"/>
        </w:rPr>
        <w:t xml:space="preserve">(en adelante, </w:t>
      </w:r>
      <w:r w:rsidR="00873113" w:rsidRPr="00F623F2">
        <w:rPr>
          <w:rFonts w:asciiTheme="minorHAnsi" w:hAnsiTheme="minorHAnsi" w:cstheme="minorHAnsi"/>
          <w:b/>
          <w:bCs/>
        </w:rPr>
        <w:t>“PPT”</w:t>
      </w:r>
      <w:r w:rsidR="00873113" w:rsidRPr="00F623F2">
        <w:rPr>
          <w:rFonts w:asciiTheme="minorHAnsi" w:hAnsiTheme="minorHAnsi" w:cstheme="minorHAnsi"/>
        </w:rPr>
        <w:t>).</w:t>
      </w:r>
      <w:bookmarkEnd w:id="2"/>
      <w:r w:rsidR="00873113" w:rsidRPr="00F623F2">
        <w:rPr>
          <w:rFonts w:asciiTheme="minorHAnsi" w:hAnsiTheme="minorHAnsi" w:cstheme="minorHAnsi"/>
        </w:rPr>
        <w:t xml:space="preserve"> </w:t>
      </w:r>
      <w:r w:rsidRPr="00DE7939">
        <w:rPr>
          <w:rFonts w:asciiTheme="minorHAnsi" w:hAnsiTheme="minorHAnsi" w:cstheme="minorHAnsi"/>
        </w:rPr>
        <w:t xml:space="preserve">Dicho Acuerdo marco se adjudicó para </w:t>
      </w:r>
      <w:r w:rsidR="009E16BE" w:rsidRPr="00DE7939">
        <w:rPr>
          <w:rFonts w:asciiTheme="minorHAnsi" w:hAnsiTheme="minorHAnsi" w:cstheme="minorHAnsi"/>
        </w:rPr>
        <w:t xml:space="preserve">el </w:t>
      </w:r>
      <w:r w:rsidRPr="00DE7939">
        <w:rPr>
          <w:rFonts w:asciiTheme="minorHAnsi" w:hAnsiTheme="minorHAnsi" w:cstheme="minorHAnsi"/>
        </w:rPr>
        <w:t xml:space="preserve">Lote </w:t>
      </w:r>
      <w:r w:rsidR="00C46B1E" w:rsidRPr="00DE7939">
        <w:rPr>
          <w:rFonts w:asciiTheme="minorHAnsi" w:hAnsiTheme="minorHAnsi" w:cstheme="minorHAnsi"/>
        </w:rPr>
        <w:t xml:space="preserve">10 </w:t>
      </w:r>
      <w:r w:rsidR="009E16BE" w:rsidRPr="00DE7939">
        <w:rPr>
          <w:rFonts w:asciiTheme="minorHAnsi" w:hAnsiTheme="minorHAnsi" w:cstheme="minorHAnsi"/>
        </w:rPr>
        <w:t xml:space="preserve">a </w:t>
      </w:r>
      <w:r w:rsidR="00C46B1E" w:rsidRPr="00DE7939">
        <w:rPr>
          <w:rFonts w:asciiTheme="minorHAnsi" w:hAnsiTheme="minorHAnsi" w:cstheme="minorHAnsi"/>
          <w:b/>
        </w:rPr>
        <w:t xml:space="preserve">SURNE MUTUA DE SEGUROS Y REASEGUROS A PRIMA FIJA, </w:t>
      </w:r>
      <w:r w:rsidR="00DB3378" w:rsidRPr="00DE7939">
        <w:rPr>
          <w:rFonts w:asciiTheme="minorHAnsi" w:hAnsiTheme="minorHAnsi" w:cstheme="minorHAnsi"/>
          <w:b/>
        </w:rPr>
        <w:t>MARKEL INSURANCE SE SUCURSAL EN ESPAÑA</w:t>
      </w:r>
      <w:r w:rsidR="00E91B8D" w:rsidRPr="00DE7939">
        <w:rPr>
          <w:rFonts w:asciiTheme="minorHAnsi" w:hAnsiTheme="minorHAnsi" w:cstheme="minorHAnsi"/>
          <w:b/>
        </w:rPr>
        <w:t xml:space="preserve"> </w:t>
      </w:r>
      <w:r w:rsidR="00E91B8D" w:rsidRPr="00DE7939">
        <w:rPr>
          <w:rFonts w:asciiTheme="minorHAnsi" w:hAnsiTheme="minorHAnsi" w:cstheme="minorHAnsi"/>
          <w:bCs/>
        </w:rPr>
        <w:t>y</w:t>
      </w:r>
      <w:r w:rsidR="00DB3378" w:rsidRPr="00DE7939">
        <w:rPr>
          <w:rFonts w:asciiTheme="minorHAnsi" w:hAnsiTheme="minorHAnsi" w:cstheme="minorHAnsi"/>
          <w:bCs/>
        </w:rPr>
        <w:t xml:space="preserve"> </w:t>
      </w:r>
      <w:r w:rsidR="00DB3378" w:rsidRPr="00DE7939">
        <w:rPr>
          <w:rFonts w:asciiTheme="minorHAnsi" w:hAnsiTheme="minorHAnsi" w:cstheme="minorHAnsi"/>
          <w:b/>
        </w:rPr>
        <w:t xml:space="preserve">AIG EUROPE </w:t>
      </w:r>
      <w:r w:rsidR="00C46B1E" w:rsidRPr="00DE7939">
        <w:rPr>
          <w:rFonts w:asciiTheme="minorHAnsi" w:hAnsiTheme="minorHAnsi" w:cstheme="minorHAnsi"/>
          <w:b/>
        </w:rPr>
        <w:t xml:space="preserve">SA </w:t>
      </w:r>
      <w:r w:rsidR="00DB3378" w:rsidRPr="00DE7939">
        <w:rPr>
          <w:rFonts w:asciiTheme="minorHAnsi" w:hAnsiTheme="minorHAnsi" w:cstheme="minorHAnsi"/>
          <w:b/>
        </w:rPr>
        <w:t xml:space="preserve">SUCURSAL EN </w:t>
      </w:r>
      <w:r w:rsidR="008139CE" w:rsidRPr="00DE7939">
        <w:rPr>
          <w:rFonts w:asciiTheme="minorHAnsi" w:hAnsiTheme="minorHAnsi" w:cstheme="minorHAnsi"/>
          <w:b/>
        </w:rPr>
        <w:t>ESPAÑA</w:t>
      </w:r>
      <w:r w:rsidR="008139CE" w:rsidRPr="00DE7939">
        <w:rPr>
          <w:rFonts w:asciiTheme="minorHAnsi" w:hAnsiTheme="minorHAnsi" w:cstheme="minorHAnsi"/>
        </w:rPr>
        <w:t>, con</w:t>
      </w:r>
      <w:r w:rsidRPr="00DE7939">
        <w:rPr>
          <w:rFonts w:asciiTheme="minorHAnsi" w:hAnsiTheme="minorHAnsi" w:cstheme="minorHAnsi"/>
        </w:rPr>
        <w:t xml:space="preserve"> fecha de </w:t>
      </w:r>
      <w:bookmarkStart w:id="3" w:name="_Hlk180138497"/>
      <w:r w:rsidR="00873113" w:rsidRPr="000B4A18">
        <w:rPr>
          <w:highlight w:val="yellow"/>
        </w:rPr>
        <w:t>[●]</w:t>
      </w:r>
      <w:r w:rsidR="00873113" w:rsidRPr="00F623F2">
        <w:t xml:space="preserve"> </w:t>
      </w:r>
      <w:bookmarkEnd w:id="3"/>
      <w:r w:rsidRPr="00DE7939">
        <w:rPr>
          <w:rFonts w:asciiTheme="minorHAnsi" w:hAnsiTheme="minorHAnsi" w:cstheme="minorHAnsi"/>
        </w:rPr>
        <w:t xml:space="preserve">de </w:t>
      </w:r>
      <w:r w:rsidR="00C46B1E" w:rsidRPr="00DE7939">
        <w:rPr>
          <w:rFonts w:asciiTheme="minorHAnsi" w:hAnsiTheme="minorHAnsi" w:cstheme="minorHAnsi"/>
          <w:highlight w:val="yellow"/>
        </w:rPr>
        <w:t>octubre</w:t>
      </w:r>
      <w:r w:rsidR="00C46B1E" w:rsidRPr="00DE7939">
        <w:rPr>
          <w:rFonts w:asciiTheme="minorHAnsi" w:hAnsiTheme="minorHAnsi" w:cstheme="minorHAnsi"/>
        </w:rPr>
        <w:t xml:space="preserve"> </w:t>
      </w:r>
      <w:r w:rsidRPr="00DE7939">
        <w:rPr>
          <w:rFonts w:asciiTheme="minorHAnsi" w:hAnsiTheme="minorHAnsi" w:cstheme="minorHAnsi"/>
        </w:rPr>
        <w:t xml:space="preserve">de </w:t>
      </w:r>
      <w:r w:rsidR="00C46B1E" w:rsidRPr="00DE7939">
        <w:rPr>
          <w:rFonts w:asciiTheme="minorHAnsi" w:hAnsiTheme="minorHAnsi" w:cstheme="minorHAnsi"/>
        </w:rPr>
        <w:t>2024</w:t>
      </w:r>
      <w:r w:rsidRPr="00DE7939">
        <w:rPr>
          <w:rFonts w:asciiTheme="minorHAnsi" w:hAnsiTheme="minorHAnsi" w:cstheme="minorHAnsi"/>
        </w:rPr>
        <w:t xml:space="preserve">, habiéndose formalizado el Acuerdo Marco el </w:t>
      </w:r>
      <w:r w:rsidR="006E71E4" w:rsidRPr="000B4A18">
        <w:rPr>
          <w:highlight w:val="yellow"/>
        </w:rPr>
        <w:t>[●]</w:t>
      </w:r>
      <w:r w:rsidR="006E71E4" w:rsidRPr="00F623F2">
        <w:t xml:space="preserve"> </w:t>
      </w:r>
      <w:r w:rsidRPr="00DE7939">
        <w:rPr>
          <w:rFonts w:asciiTheme="minorHAnsi" w:hAnsiTheme="minorHAnsi" w:cstheme="minorHAnsi"/>
        </w:rPr>
        <w:t xml:space="preserve">de </w:t>
      </w:r>
      <w:r w:rsidR="006E71E4" w:rsidRPr="000B4A18">
        <w:rPr>
          <w:highlight w:val="yellow"/>
        </w:rPr>
        <w:t>[●]</w:t>
      </w:r>
      <w:r w:rsidR="006E71E4" w:rsidRPr="00F623F2">
        <w:t xml:space="preserve"> </w:t>
      </w:r>
      <w:r w:rsidRPr="00DE7939">
        <w:rPr>
          <w:rFonts w:asciiTheme="minorHAnsi" w:hAnsiTheme="minorHAnsi" w:cstheme="minorHAnsi"/>
        </w:rPr>
        <w:t>de 20</w:t>
      </w:r>
      <w:r w:rsidR="009E16BE" w:rsidRPr="00DE7939">
        <w:rPr>
          <w:rFonts w:asciiTheme="minorHAnsi" w:hAnsiTheme="minorHAnsi" w:cstheme="minorHAnsi"/>
        </w:rPr>
        <w:t>2</w:t>
      </w:r>
      <w:r w:rsidR="006E71E4">
        <w:rPr>
          <w:rFonts w:asciiTheme="minorHAnsi" w:hAnsiTheme="minorHAnsi" w:cstheme="minorHAnsi"/>
        </w:rPr>
        <w:t>4</w:t>
      </w:r>
      <w:r w:rsidR="002869D2" w:rsidRPr="00DE7939">
        <w:rPr>
          <w:rFonts w:asciiTheme="minorHAnsi" w:hAnsiTheme="minorHAnsi" w:cstheme="minorHAnsi"/>
        </w:rPr>
        <w:t>.</w:t>
      </w:r>
    </w:p>
    <w:p w14:paraId="6F293F5C" w14:textId="77777777" w:rsidR="009E16BE" w:rsidRPr="00DE7939" w:rsidRDefault="009E16BE" w:rsidP="00DE7939">
      <w:pPr>
        <w:spacing w:after="0" w:line="320" w:lineRule="atLeast"/>
        <w:jc w:val="both"/>
        <w:rPr>
          <w:rFonts w:asciiTheme="minorHAnsi" w:hAnsiTheme="minorHAnsi" w:cstheme="minorHAnsi"/>
          <w:b/>
        </w:rPr>
      </w:pPr>
    </w:p>
    <w:p w14:paraId="068C6FB5" w14:textId="43456308" w:rsidR="0061612E" w:rsidRDefault="0061612E" w:rsidP="00873113">
      <w:pPr>
        <w:spacing w:after="0" w:line="320" w:lineRule="atLeast"/>
        <w:jc w:val="both"/>
        <w:rPr>
          <w:rFonts w:asciiTheme="minorHAnsi" w:hAnsiTheme="minorHAnsi" w:cstheme="minorHAnsi"/>
        </w:rPr>
      </w:pPr>
      <w:r w:rsidRPr="00DE7939">
        <w:rPr>
          <w:rFonts w:asciiTheme="minorHAnsi" w:hAnsiTheme="minorHAnsi" w:cstheme="minorHAnsi"/>
        </w:rPr>
        <w:t xml:space="preserve">La Entidad Local de  </w:t>
      </w:r>
      <w:r w:rsidR="00873113" w:rsidRPr="000B4A18">
        <w:rPr>
          <w:highlight w:val="yellow"/>
        </w:rPr>
        <w:t>[●]</w:t>
      </w:r>
      <w:r w:rsidR="00873113" w:rsidRPr="00F623F2">
        <w:t xml:space="preserve"> </w:t>
      </w:r>
      <w:r w:rsidRPr="00DE7939">
        <w:rPr>
          <w:rFonts w:asciiTheme="minorHAnsi" w:hAnsiTheme="minorHAnsi" w:cstheme="minorHAnsi"/>
        </w:rPr>
        <w:t xml:space="preserve">adherida a la Central de Contratación por acuerdo expreso de </w:t>
      </w:r>
      <w:r w:rsidR="00873113">
        <w:rPr>
          <w:rFonts w:asciiTheme="minorHAnsi" w:hAnsiTheme="minorHAnsi" w:cstheme="minorHAnsi"/>
        </w:rPr>
        <w:t>[</w:t>
      </w:r>
      <w:r w:rsidRPr="00DE7939">
        <w:rPr>
          <w:rFonts w:asciiTheme="minorHAnsi" w:hAnsiTheme="minorHAnsi" w:cstheme="minorHAnsi"/>
          <w:highlight w:val="yellow"/>
        </w:rPr>
        <w:t>indicar órgano competente que adopto la adhesión</w:t>
      </w:r>
      <w:r w:rsidR="00873113">
        <w:rPr>
          <w:rFonts w:asciiTheme="minorHAnsi" w:hAnsiTheme="minorHAnsi" w:cstheme="minorHAnsi"/>
          <w:highlight w:val="yellow"/>
        </w:rPr>
        <w:t>]</w:t>
      </w:r>
      <w:r w:rsidRPr="00DE7939">
        <w:rPr>
          <w:rFonts w:asciiTheme="minorHAnsi" w:hAnsiTheme="minorHAnsi" w:cstheme="minorHAnsi"/>
        </w:rPr>
        <w:t xml:space="preserve"> de fecha </w:t>
      </w:r>
      <w:r w:rsidR="00873113" w:rsidRPr="000B4A18">
        <w:rPr>
          <w:highlight w:val="yellow"/>
        </w:rPr>
        <w:t>[●]</w:t>
      </w:r>
      <w:r w:rsidR="00873113" w:rsidRPr="00F623F2">
        <w:t xml:space="preserve"> </w:t>
      </w:r>
      <w:r w:rsidRPr="00DE7939">
        <w:rPr>
          <w:rFonts w:asciiTheme="minorHAnsi" w:hAnsiTheme="minorHAnsi" w:cstheme="minorHAnsi"/>
        </w:rPr>
        <w:t xml:space="preserve">y habiendo adjudicado por acuerdo de </w:t>
      </w:r>
      <w:r w:rsidR="00873113">
        <w:rPr>
          <w:rFonts w:asciiTheme="minorHAnsi" w:hAnsiTheme="minorHAnsi" w:cstheme="minorHAnsi"/>
        </w:rPr>
        <w:t>[</w:t>
      </w:r>
      <w:r w:rsidRPr="00DE7939">
        <w:rPr>
          <w:rFonts w:asciiTheme="minorHAnsi" w:hAnsiTheme="minorHAnsi" w:cstheme="minorHAnsi"/>
          <w:highlight w:val="yellow"/>
        </w:rPr>
        <w:t>indicar órgano competente</w:t>
      </w:r>
      <w:r w:rsidR="00873113">
        <w:rPr>
          <w:rFonts w:asciiTheme="minorHAnsi" w:hAnsiTheme="minorHAnsi" w:cstheme="minorHAnsi"/>
          <w:highlight w:val="yellow"/>
        </w:rPr>
        <w:t>]</w:t>
      </w:r>
      <w:r w:rsidRPr="00DE7939">
        <w:rPr>
          <w:rFonts w:asciiTheme="minorHAnsi" w:hAnsiTheme="minorHAnsi" w:cstheme="minorHAnsi"/>
        </w:rPr>
        <w:t xml:space="preserve"> con fecha </w:t>
      </w:r>
      <w:r w:rsidR="00873113" w:rsidRPr="000B4A18">
        <w:rPr>
          <w:highlight w:val="yellow"/>
        </w:rPr>
        <w:t>[●]</w:t>
      </w:r>
      <w:r w:rsidRPr="00DE7939">
        <w:rPr>
          <w:rFonts w:asciiTheme="minorHAnsi" w:hAnsiTheme="minorHAnsi" w:cstheme="minorHAnsi"/>
        </w:rPr>
        <w:t xml:space="preserve"> el contrato basado en el Acuerdo Marco de Mediación de Riesgos y Seguros de la Central de Contratación </w:t>
      </w:r>
      <w:r w:rsidR="005B29F7">
        <w:rPr>
          <w:rFonts w:asciiTheme="minorHAnsi" w:hAnsiTheme="minorHAnsi" w:cstheme="minorHAnsi"/>
        </w:rPr>
        <w:t>(</w:t>
      </w:r>
      <w:r w:rsidRPr="00DE7939">
        <w:rPr>
          <w:rFonts w:asciiTheme="minorHAnsi" w:hAnsiTheme="minorHAnsi" w:cstheme="minorHAnsi"/>
          <w:highlight w:val="yellow"/>
        </w:rPr>
        <w:t>Lote</w:t>
      </w:r>
      <w:r w:rsidR="005B29F7">
        <w:rPr>
          <w:rFonts w:asciiTheme="minorHAnsi" w:hAnsiTheme="minorHAnsi" w:cstheme="minorHAnsi"/>
          <w:highlight w:val="yellow"/>
        </w:rPr>
        <w:t xml:space="preserve"> </w:t>
      </w:r>
      <w:r w:rsidR="00C46B1E" w:rsidRPr="00DE7939">
        <w:rPr>
          <w:rFonts w:asciiTheme="minorHAnsi" w:hAnsiTheme="minorHAnsi" w:cstheme="minorHAnsi"/>
        </w:rPr>
        <w:t>3</w:t>
      </w:r>
      <w:r w:rsidRPr="00DE7939">
        <w:rPr>
          <w:rFonts w:asciiTheme="minorHAnsi" w:hAnsiTheme="minorHAnsi" w:cstheme="minorHAnsi"/>
        </w:rPr>
        <w:t xml:space="preserve"> siendo la adjudicataria de mediación la empresa</w:t>
      </w:r>
      <w:r w:rsidR="00C46B1E" w:rsidRPr="00DE7939">
        <w:rPr>
          <w:rFonts w:asciiTheme="minorHAnsi" w:hAnsiTheme="minorHAnsi" w:cstheme="minorHAnsi"/>
        </w:rPr>
        <w:t xml:space="preserve"> UTE MARSH S.A. MEDIADORES DE SEGUROS Y DEASTERRA PARTNERS, S.L</w:t>
      </w:r>
      <w:r w:rsidR="005B29F7">
        <w:rPr>
          <w:rFonts w:asciiTheme="minorHAnsi" w:hAnsiTheme="minorHAnsi" w:cstheme="minorHAnsi"/>
        </w:rPr>
        <w:t>.)</w:t>
      </w:r>
      <w:r w:rsidRPr="00DE7939">
        <w:rPr>
          <w:rFonts w:asciiTheme="minorHAnsi" w:hAnsiTheme="minorHAnsi" w:cstheme="minorHAnsi"/>
        </w:rPr>
        <w:t xml:space="preserve">, ha resuelto iniciar la tramitación del contrato basado en el Acuerdo Marco para la </w:t>
      </w:r>
      <w:r w:rsidR="006E71E4" w:rsidRPr="006E71E4">
        <w:rPr>
          <w:rFonts w:asciiTheme="minorHAnsi" w:hAnsiTheme="minorHAnsi" w:cstheme="minorHAnsi"/>
        </w:rPr>
        <w:t>contratación</w:t>
      </w:r>
      <w:r w:rsidRPr="00DE7939">
        <w:rPr>
          <w:rFonts w:asciiTheme="minorHAnsi" w:hAnsiTheme="minorHAnsi" w:cstheme="minorHAnsi"/>
        </w:rPr>
        <w:t xml:space="preserve"> de determinados contratos de seguros por la Central de Contratación de la FEMP (Expediente</w:t>
      </w:r>
      <w:r w:rsidR="00C46B1E" w:rsidRPr="00DE7939">
        <w:rPr>
          <w:rFonts w:asciiTheme="minorHAnsi" w:hAnsiTheme="minorHAnsi" w:cstheme="minorHAnsi"/>
        </w:rPr>
        <w:t xml:space="preserve"> CC.-</w:t>
      </w:r>
      <w:r w:rsidRPr="00DE7939">
        <w:rPr>
          <w:rFonts w:asciiTheme="minorHAnsi" w:hAnsiTheme="minorHAnsi" w:cstheme="minorHAnsi"/>
        </w:rPr>
        <w:t xml:space="preserve"> </w:t>
      </w:r>
      <w:r w:rsidR="00C46B1E" w:rsidRPr="00DE7939">
        <w:rPr>
          <w:rFonts w:asciiTheme="minorHAnsi" w:hAnsiTheme="minorHAnsi" w:cstheme="minorHAnsi"/>
        </w:rPr>
        <w:t>04</w:t>
      </w:r>
      <w:r w:rsidRPr="00DE7939">
        <w:rPr>
          <w:rFonts w:asciiTheme="minorHAnsi" w:hAnsiTheme="minorHAnsi" w:cstheme="minorHAnsi"/>
        </w:rPr>
        <w:t>/</w:t>
      </w:r>
      <w:r w:rsidR="00C46B1E" w:rsidRPr="00DE7939">
        <w:rPr>
          <w:rFonts w:asciiTheme="minorHAnsi" w:hAnsiTheme="minorHAnsi" w:cstheme="minorHAnsi"/>
        </w:rPr>
        <w:t>2024</w:t>
      </w:r>
      <w:r w:rsidRPr="00DE7939">
        <w:rPr>
          <w:rFonts w:asciiTheme="minorHAnsi" w:hAnsiTheme="minorHAnsi" w:cstheme="minorHAnsi"/>
        </w:rPr>
        <w:t xml:space="preserve">). </w:t>
      </w:r>
    </w:p>
    <w:p w14:paraId="0511E3B1" w14:textId="77777777" w:rsidR="00873113" w:rsidRPr="00DE7939" w:rsidRDefault="00873113" w:rsidP="00DE7939">
      <w:pPr>
        <w:spacing w:after="0" w:line="320" w:lineRule="atLeast"/>
        <w:jc w:val="both"/>
        <w:rPr>
          <w:rFonts w:asciiTheme="minorHAnsi" w:hAnsiTheme="minorHAnsi" w:cstheme="minorHAnsi"/>
          <w:i/>
          <w:iCs/>
          <w:color w:val="FF0000"/>
        </w:rPr>
      </w:pPr>
    </w:p>
    <w:p w14:paraId="096FCD14" w14:textId="70C71501" w:rsidR="007652E5" w:rsidRDefault="007652E5" w:rsidP="00873113">
      <w:pPr>
        <w:spacing w:after="0" w:line="320" w:lineRule="atLeast"/>
        <w:jc w:val="both"/>
        <w:rPr>
          <w:rFonts w:asciiTheme="minorHAnsi" w:hAnsiTheme="minorHAnsi" w:cstheme="minorHAnsi"/>
        </w:rPr>
      </w:pPr>
      <w:r w:rsidRPr="00DE7939">
        <w:rPr>
          <w:rFonts w:asciiTheme="minorHAnsi" w:hAnsiTheme="minorHAnsi" w:cstheme="minorHAnsi"/>
        </w:rPr>
        <w:t xml:space="preserve">Su tramitación y posterior ejecución se regirá por lo dispuesto en </w:t>
      </w:r>
      <w:r w:rsidR="00873113">
        <w:rPr>
          <w:rFonts w:asciiTheme="minorHAnsi" w:hAnsiTheme="minorHAnsi" w:cstheme="minorHAnsi"/>
        </w:rPr>
        <w:t xml:space="preserve">el </w:t>
      </w:r>
      <w:r w:rsidRPr="00DE7939">
        <w:rPr>
          <w:rFonts w:asciiTheme="minorHAnsi" w:hAnsiTheme="minorHAnsi" w:cstheme="minorHAnsi"/>
        </w:rPr>
        <w:t>PCA y en el PPT que rigen el citado Acuerdo Marco</w:t>
      </w:r>
      <w:r w:rsidR="005B29F7">
        <w:rPr>
          <w:rFonts w:asciiTheme="minorHAnsi" w:hAnsiTheme="minorHAnsi" w:cstheme="minorHAnsi"/>
        </w:rPr>
        <w:t>.</w:t>
      </w:r>
    </w:p>
    <w:p w14:paraId="29FE97BB" w14:textId="77777777" w:rsidR="00873113" w:rsidRPr="00DE7939" w:rsidRDefault="00873113" w:rsidP="00DE7939">
      <w:pPr>
        <w:spacing w:after="0" w:line="320" w:lineRule="atLeast"/>
        <w:jc w:val="both"/>
        <w:rPr>
          <w:rFonts w:asciiTheme="minorHAnsi" w:hAnsiTheme="minorHAnsi" w:cstheme="minorHAnsi"/>
        </w:rPr>
      </w:pPr>
    </w:p>
    <w:p w14:paraId="2D6F26E8" w14:textId="46BAE6E8" w:rsidR="00027CFF" w:rsidRDefault="007652E5" w:rsidP="00873113">
      <w:pPr>
        <w:spacing w:after="0" w:line="320" w:lineRule="atLeast"/>
        <w:jc w:val="both"/>
        <w:rPr>
          <w:rFonts w:asciiTheme="minorHAnsi" w:hAnsiTheme="minorHAnsi" w:cstheme="minorHAnsi"/>
        </w:rPr>
      </w:pPr>
      <w:r w:rsidRPr="00DE7939">
        <w:rPr>
          <w:rFonts w:asciiTheme="minorHAnsi" w:hAnsiTheme="minorHAnsi" w:cstheme="minorHAnsi"/>
        </w:rPr>
        <w:t xml:space="preserve">Puesto que el Acuerdo </w:t>
      </w:r>
      <w:r w:rsidR="005B29F7">
        <w:rPr>
          <w:rFonts w:asciiTheme="minorHAnsi" w:hAnsiTheme="minorHAnsi" w:cstheme="minorHAnsi"/>
        </w:rPr>
        <w:t>M</w:t>
      </w:r>
      <w:r w:rsidRPr="00DE7939">
        <w:rPr>
          <w:rFonts w:asciiTheme="minorHAnsi" w:hAnsiTheme="minorHAnsi" w:cstheme="minorHAnsi"/>
        </w:rPr>
        <w:t xml:space="preserve">arco se celebra con varios empresarios y no todos los términos están establecidos en el mismo, la adjudicación de los Contratos basados se realizará de acuerdo con lo indicado en la </w:t>
      </w:r>
      <w:r w:rsidR="006E71E4">
        <w:rPr>
          <w:rFonts w:asciiTheme="minorHAnsi" w:hAnsiTheme="minorHAnsi" w:cstheme="minorHAnsi"/>
        </w:rPr>
        <w:t>C</w:t>
      </w:r>
      <w:r w:rsidRPr="00DE7939">
        <w:rPr>
          <w:rFonts w:asciiTheme="minorHAnsi" w:hAnsiTheme="minorHAnsi" w:cstheme="minorHAnsi"/>
        </w:rPr>
        <w:t>láusula 21 del PCA. La Entidad Local peticionaria elaborará un documento de invitación a participar en dicha contratación (en adelante, el “</w:t>
      </w:r>
      <w:r w:rsidRPr="00DE7939">
        <w:rPr>
          <w:rFonts w:asciiTheme="minorHAnsi" w:hAnsiTheme="minorHAnsi" w:cstheme="minorHAnsi"/>
          <w:b/>
          <w:bCs/>
        </w:rPr>
        <w:t>Documento de Invitación</w:t>
      </w:r>
      <w:r w:rsidRPr="00DE7939">
        <w:rPr>
          <w:rFonts w:asciiTheme="minorHAnsi" w:hAnsiTheme="minorHAnsi" w:cstheme="minorHAnsi"/>
        </w:rPr>
        <w:t>”), que deberá contener, al menos, los siguientes aspectos:</w:t>
      </w:r>
    </w:p>
    <w:p w14:paraId="6DDD0724" w14:textId="77777777" w:rsidR="00873113" w:rsidRPr="00DE7939" w:rsidRDefault="00873113" w:rsidP="00DE7939">
      <w:pPr>
        <w:spacing w:after="0" w:line="320" w:lineRule="atLeast"/>
        <w:jc w:val="both"/>
        <w:rPr>
          <w:rFonts w:asciiTheme="minorHAnsi" w:hAnsiTheme="minorHAnsi" w:cstheme="minorHAnsi"/>
        </w:rPr>
      </w:pPr>
    </w:p>
    <w:p w14:paraId="22ABCCDB" w14:textId="0B392BE6" w:rsidR="00027CFF" w:rsidRPr="00DE7939" w:rsidRDefault="007652E5" w:rsidP="00DE7939">
      <w:pPr>
        <w:spacing w:line="320" w:lineRule="atLeast"/>
        <w:jc w:val="both"/>
        <w:rPr>
          <w:rFonts w:asciiTheme="minorHAnsi" w:hAnsiTheme="minorHAnsi" w:cstheme="minorHAnsi"/>
          <w:b/>
        </w:rPr>
      </w:pPr>
      <w:r w:rsidRPr="00DE7939">
        <w:rPr>
          <w:rFonts w:asciiTheme="minorHAnsi" w:hAnsiTheme="minorHAnsi" w:cstheme="minorHAnsi"/>
          <w:b/>
        </w:rPr>
        <w:t xml:space="preserve">1.- ENTIDAD LOCAL SOLICITANTE: </w:t>
      </w:r>
      <w:r w:rsidRPr="00DE7939">
        <w:rPr>
          <w:rFonts w:asciiTheme="minorHAnsi" w:hAnsiTheme="minorHAnsi" w:cstheme="minorHAnsi"/>
          <w:highlight w:val="yellow"/>
        </w:rPr>
        <w:t>[NOMBRE Y CIF****]</w:t>
      </w:r>
      <w:r w:rsidR="00873113">
        <w:rPr>
          <w:rFonts w:asciiTheme="minorHAnsi" w:hAnsiTheme="minorHAnsi" w:cstheme="minorHAnsi"/>
          <w:highlight w:val="yellow"/>
        </w:rPr>
        <w:t>.</w:t>
      </w:r>
    </w:p>
    <w:p w14:paraId="043B49BD" w14:textId="2ADE56DD" w:rsidR="00027CFF" w:rsidRPr="00DE7939" w:rsidRDefault="00027CFF" w:rsidP="00DE7939">
      <w:pPr>
        <w:spacing w:line="320" w:lineRule="atLeast"/>
        <w:jc w:val="both"/>
        <w:rPr>
          <w:rFonts w:asciiTheme="minorHAnsi" w:hAnsiTheme="minorHAnsi" w:cstheme="minorHAnsi"/>
        </w:rPr>
      </w:pPr>
      <w:r w:rsidRPr="00DE7939">
        <w:rPr>
          <w:rFonts w:asciiTheme="minorHAnsi" w:hAnsiTheme="minorHAnsi" w:cstheme="minorHAnsi"/>
          <w:b/>
        </w:rPr>
        <w:lastRenderedPageBreak/>
        <w:t>2.- OBJETO:</w:t>
      </w:r>
      <w:r w:rsidRPr="00DE7939">
        <w:rPr>
          <w:rFonts w:asciiTheme="minorHAnsi" w:hAnsiTheme="minorHAnsi" w:cstheme="minorHAnsi"/>
        </w:rPr>
        <w:t xml:space="preserve"> Contrato basado para</w:t>
      </w:r>
      <w:r w:rsidR="009E16BE" w:rsidRPr="00DE7939">
        <w:rPr>
          <w:rFonts w:asciiTheme="minorHAnsi" w:hAnsiTheme="minorHAnsi" w:cstheme="minorHAnsi"/>
        </w:rPr>
        <w:t xml:space="preserve"> la </w:t>
      </w:r>
      <w:r w:rsidR="00DB497D" w:rsidRPr="00DE7939">
        <w:rPr>
          <w:rFonts w:asciiTheme="minorHAnsi" w:hAnsiTheme="minorHAnsi" w:cstheme="minorHAnsi"/>
        </w:rPr>
        <w:t>contratación</w:t>
      </w:r>
      <w:r w:rsidR="009E16BE" w:rsidRPr="00DE7939">
        <w:rPr>
          <w:rFonts w:asciiTheme="minorHAnsi" w:hAnsiTheme="minorHAnsi" w:cstheme="minorHAnsi"/>
        </w:rPr>
        <w:t xml:space="preserve"> del </w:t>
      </w:r>
      <w:r w:rsidR="00DB497D" w:rsidRPr="00DE7939">
        <w:rPr>
          <w:rFonts w:asciiTheme="minorHAnsi" w:hAnsiTheme="minorHAnsi" w:cstheme="minorHAnsi"/>
          <w:bCs/>
        </w:rPr>
        <w:t>seguro</w:t>
      </w:r>
      <w:r w:rsidR="005F7FEE" w:rsidRPr="00DE7939">
        <w:rPr>
          <w:rFonts w:asciiTheme="minorHAnsi" w:hAnsiTheme="minorHAnsi" w:cstheme="minorHAnsi"/>
          <w:bCs/>
        </w:rPr>
        <w:t xml:space="preserve"> colectivo</w:t>
      </w:r>
      <w:r w:rsidR="00DB497D" w:rsidRPr="00DE7939">
        <w:rPr>
          <w:rFonts w:asciiTheme="minorHAnsi" w:hAnsiTheme="minorHAnsi" w:cstheme="minorHAnsi"/>
          <w:bCs/>
        </w:rPr>
        <w:t xml:space="preserve"> de accidentes para Entidades Locales, Organismos Autónomos y Entes Dependientes</w:t>
      </w:r>
      <w:r w:rsidR="00873113">
        <w:rPr>
          <w:rFonts w:asciiTheme="minorHAnsi" w:hAnsiTheme="minorHAnsi" w:cstheme="minorHAnsi"/>
          <w:bCs/>
        </w:rPr>
        <w:t>.</w:t>
      </w:r>
    </w:p>
    <w:p w14:paraId="20231A4F" w14:textId="323F46E7" w:rsidR="00027CFF" w:rsidRPr="00DE7939" w:rsidRDefault="00027CFF" w:rsidP="00DE7939">
      <w:pPr>
        <w:spacing w:line="320" w:lineRule="atLeast"/>
        <w:jc w:val="both"/>
        <w:rPr>
          <w:rFonts w:asciiTheme="minorHAnsi" w:hAnsiTheme="minorHAnsi" w:cstheme="minorHAnsi"/>
          <w:b/>
        </w:rPr>
      </w:pPr>
      <w:r w:rsidRPr="00DE7939">
        <w:rPr>
          <w:rFonts w:asciiTheme="minorHAnsi" w:hAnsiTheme="minorHAnsi" w:cstheme="minorHAnsi"/>
          <w:b/>
        </w:rPr>
        <w:t>3.</w:t>
      </w:r>
      <w:r w:rsidR="00EB4E0F">
        <w:rPr>
          <w:rFonts w:asciiTheme="minorHAnsi" w:hAnsiTheme="minorHAnsi" w:cstheme="minorHAnsi"/>
          <w:b/>
        </w:rPr>
        <w:t>-</w:t>
      </w:r>
      <w:r w:rsidRPr="00DE7939">
        <w:rPr>
          <w:rFonts w:asciiTheme="minorHAnsi" w:hAnsiTheme="minorHAnsi" w:cstheme="minorHAnsi"/>
          <w:b/>
        </w:rPr>
        <w:t xml:space="preserve"> LOTE </w:t>
      </w:r>
      <w:r w:rsidR="009E16BE" w:rsidRPr="00DE7939">
        <w:rPr>
          <w:rFonts w:asciiTheme="minorHAnsi" w:hAnsiTheme="minorHAnsi" w:cstheme="minorHAnsi"/>
          <w:b/>
        </w:rPr>
        <w:t xml:space="preserve">DE </w:t>
      </w:r>
      <w:r w:rsidRPr="00DE7939">
        <w:rPr>
          <w:rFonts w:asciiTheme="minorHAnsi" w:hAnsiTheme="minorHAnsi" w:cstheme="minorHAnsi"/>
          <w:b/>
        </w:rPr>
        <w:t>REFERENCIA:</w:t>
      </w:r>
      <w:r w:rsidRPr="00DE7939">
        <w:rPr>
          <w:rFonts w:asciiTheme="minorHAnsi" w:hAnsiTheme="minorHAnsi" w:cstheme="minorHAnsi"/>
        </w:rPr>
        <w:t xml:space="preserve"> Lote </w:t>
      </w:r>
      <w:r w:rsidR="005F7FEE" w:rsidRPr="00DE7939">
        <w:rPr>
          <w:rFonts w:asciiTheme="minorHAnsi" w:hAnsiTheme="minorHAnsi" w:cstheme="minorHAnsi"/>
        </w:rPr>
        <w:t>10</w:t>
      </w:r>
      <w:r w:rsidR="00873113">
        <w:rPr>
          <w:rFonts w:asciiTheme="minorHAnsi" w:hAnsiTheme="minorHAnsi" w:cstheme="minorHAnsi"/>
        </w:rPr>
        <w:t>.</w:t>
      </w:r>
    </w:p>
    <w:p w14:paraId="672F3D4D" w14:textId="537A3EB6" w:rsidR="00873113" w:rsidRPr="00F623F2" w:rsidRDefault="00027CFF" w:rsidP="00873113">
      <w:pPr>
        <w:spacing w:line="320" w:lineRule="atLeast"/>
        <w:jc w:val="both"/>
        <w:rPr>
          <w:rFonts w:asciiTheme="minorHAnsi" w:hAnsiTheme="minorHAnsi" w:cstheme="minorHAnsi"/>
        </w:rPr>
      </w:pPr>
      <w:r w:rsidRPr="00DE7939">
        <w:rPr>
          <w:rFonts w:asciiTheme="minorHAnsi" w:hAnsiTheme="minorHAnsi" w:cstheme="minorHAnsi"/>
          <w:b/>
        </w:rPr>
        <w:t>4</w:t>
      </w:r>
      <w:r w:rsidR="007652E5" w:rsidRPr="00DE7939">
        <w:rPr>
          <w:rFonts w:asciiTheme="minorHAnsi" w:hAnsiTheme="minorHAnsi" w:cstheme="minorHAnsi"/>
          <w:b/>
        </w:rPr>
        <w:t>.- FECHA LÍMITE DE PRESENTACIÓN DE OFERTAS:</w:t>
      </w:r>
      <w:r w:rsidR="007652E5" w:rsidRPr="00DE7939">
        <w:rPr>
          <w:rFonts w:asciiTheme="minorHAnsi" w:hAnsiTheme="minorHAnsi" w:cstheme="minorHAnsi"/>
        </w:rPr>
        <w:t xml:space="preserve"> </w:t>
      </w:r>
      <w:bookmarkStart w:id="4" w:name="_Hlk180076049"/>
      <w:bookmarkStart w:id="5" w:name="_Hlk180138570"/>
      <w:r w:rsidR="00873113" w:rsidRPr="00F623F2">
        <w:rPr>
          <w:rFonts w:asciiTheme="minorHAnsi" w:hAnsiTheme="minorHAnsi" w:cstheme="minorHAnsi"/>
          <w:b/>
          <w:bCs/>
          <w:highlight w:val="yellow"/>
        </w:rPr>
        <w:t>ESPECIFICAR</w:t>
      </w:r>
      <w:r w:rsidR="00873113">
        <w:rPr>
          <w:rFonts w:asciiTheme="minorHAnsi" w:hAnsiTheme="minorHAnsi" w:cstheme="minorHAnsi"/>
          <w:b/>
          <w:bCs/>
          <w:highlight w:val="yellow"/>
        </w:rPr>
        <w:t xml:space="preserve"> </w:t>
      </w:r>
      <w:r w:rsidR="00873113" w:rsidRPr="008F74F0">
        <w:rPr>
          <w:highlight w:val="yellow"/>
        </w:rPr>
        <w:t>[●]</w:t>
      </w:r>
      <w:r w:rsidR="00873113" w:rsidRPr="00F623F2">
        <w:rPr>
          <w:rFonts w:asciiTheme="minorHAnsi" w:hAnsiTheme="minorHAnsi" w:cstheme="minorHAnsi"/>
          <w:b/>
          <w:bCs/>
          <w:highlight w:val="yellow"/>
        </w:rPr>
        <w:t xml:space="preserve"> MÍNIMO</w:t>
      </w:r>
      <w:r w:rsidR="00873113" w:rsidRPr="00F623F2" w:rsidDel="001C1C56">
        <w:rPr>
          <w:rFonts w:asciiTheme="minorHAnsi" w:hAnsiTheme="minorHAnsi" w:cstheme="minorHAnsi"/>
          <w:b/>
          <w:bCs/>
          <w:highlight w:val="yellow"/>
        </w:rPr>
        <w:t xml:space="preserve"> </w:t>
      </w:r>
      <w:r w:rsidR="00873113" w:rsidRPr="00F623F2">
        <w:rPr>
          <w:rFonts w:asciiTheme="minorHAnsi" w:hAnsiTheme="minorHAnsi" w:cstheme="minorHAnsi"/>
          <w:b/>
          <w:bCs/>
          <w:highlight w:val="yellow"/>
        </w:rPr>
        <w:t>5 DÍAS HÁBILES</w:t>
      </w:r>
      <w:r w:rsidR="00873113" w:rsidRPr="00F623F2">
        <w:rPr>
          <w:rFonts w:asciiTheme="minorHAnsi" w:hAnsiTheme="minorHAnsi" w:cstheme="minorHAnsi"/>
          <w:highlight w:val="yellow"/>
        </w:rPr>
        <w:t xml:space="preserve"> a contar desde el siguiente al envío del presente requerimiento a través de la plataforma informática.</w:t>
      </w:r>
      <w:r w:rsidR="00873113" w:rsidRPr="00F623F2">
        <w:rPr>
          <w:rFonts w:asciiTheme="minorHAnsi" w:hAnsiTheme="minorHAnsi" w:cstheme="minorHAnsi"/>
        </w:rPr>
        <w:t xml:space="preserve"> </w:t>
      </w:r>
      <w:bookmarkEnd w:id="4"/>
    </w:p>
    <w:bookmarkEnd w:id="5"/>
    <w:p w14:paraId="453B3F36" w14:textId="78913172" w:rsidR="00027CFF" w:rsidRPr="00DE7939" w:rsidRDefault="00027CFF" w:rsidP="00DE7939">
      <w:pPr>
        <w:spacing w:line="320" w:lineRule="atLeast"/>
        <w:jc w:val="both"/>
        <w:rPr>
          <w:rFonts w:asciiTheme="minorHAnsi" w:hAnsiTheme="minorHAnsi" w:cstheme="minorHAnsi"/>
        </w:rPr>
      </w:pPr>
      <w:r w:rsidRPr="00DE7939">
        <w:rPr>
          <w:rFonts w:asciiTheme="minorHAnsi" w:hAnsiTheme="minorHAnsi" w:cstheme="minorHAnsi"/>
          <w:b/>
        </w:rPr>
        <w:t>5</w:t>
      </w:r>
      <w:r w:rsidR="007652E5" w:rsidRPr="00DE7939">
        <w:rPr>
          <w:rFonts w:asciiTheme="minorHAnsi" w:hAnsiTheme="minorHAnsi" w:cstheme="minorHAnsi"/>
          <w:b/>
        </w:rPr>
        <w:t>.- PLAZO DE DURACIÓN DEL CONTRATO BASADO Y PRÓRROGA (</w:t>
      </w:r>
      <w:r w:rsidR="00873113">
        <w:rPr>
          <w:rFonts w:asciiTheme="minorHAnsi" w:hAnsiTheme="minorHAnsi" w:cstheme="minorHAnsi"/>
          <w:b/>
        </w:rPr>
        <w:t>C</w:t>
      </w:r>
      <w:r w:rsidR="007652E5" w:rsidRPr="00DE7939">
        <w:rPr>
          <w:rFonts w:asciiTheme="minorHAnsi" w:hAnsiTheme="minorHAnsi" w:cstheme="minorHAnsi"/>
          <w:b/>
        </w:rPr>
        <w:t>láusula 21.</w:t>
      </w:r>
      <w:r w:rsidR="00A8536D" w:rsidRPr="00DE7939">
        <w:rPr>
          <w:rFonts w:asciiTheme="minorHAnsi" w:hAnsiTheme="minorHAnsi" w:cstheme="minorHAnsi"/>
          <w:b/>
        </w:rPr>
        <w:t>5</w:t>
      </w:r>
      <w:r w:rsidR="007652E5" w:rsidRPr="00DE7939">
        <w:rPr>
          <w:rFonts w:asciiTheme="minorHAnsi" w:hAnsiTheme="minorHAnsi" w:cstheme="minorHAnsi"/>
          <w:b/>
        </w:rPr>
        <w:t>.</w:t>
      </w:r>
      <w:r w:rsidR="00873113">
        <w:rPr>
          <w:rFonts w:asciiTheme="minorHAnsi" w:hAnsiTheme="minorHAnsi" w:cstheme="minorHAnsi"/>
          <w:b/>
        </w:rPr>
        <w:t xml:space="preserve">del </w:t>
      </w:r>
      <w:r w:rsidR="007652E5" w:rsidRPr="00DE7939">
        <w:rPr>
          <w:rFonts w:asciiTheme="minorHAnsi" w:hAnsiTheme="minorHAnsi" w:cstheme="minorHAnsi"/>
          <w:b/>
        </w:rPr>
        <w:t>PCA):</w:t>
      </w:r>
      <w:r w:rsidR="00873113">
        <w:rPr>
          <w:rFonts w:asciiTheme="minorHAnsi" w:hAnsiTheme="minorHAnsi" w:cstheme="minorHAnsi"/>
        </w:rPr>
        <w:t xml:space="preserve"> d</w:t>
      </w:r>
      <w:r w:rsidR="007652E5" w:rsidRPr="00DE7939">
        <w:rPr>
          <w:rFonts w:asciiTheme="minorHAnsi" w:hAnsiTheme="minorHAnsi" w:cstheme="minorHAnsi"/>
        </w:rPr>
        <w:t xml:space="preserve">uración </w:t>
      </w:r>
      <w:r w:rsidR="00A8536D" w:rsidRPr="00DE7939">
        <w:rPr>
          <w:rFonts w:asciiTheme="minorHAnsi" w:hAnsiTheme="minorHAnsi" w:cstheme="minorHAnsi"/>
        </w:rPr>
        <w:t xml:space="preserve">mínima </w:t>
      </w:r>
      <w:r w:rsidR="007652E5" w:rsidRPr="00DE7939">
        <w:rPr>
          <w:rFonts w:asciiTheme="minorHAnsi" w:hAnsiTheme="minorHAnsi" w:cstheme="minorHAnsi"/>
        </w:rPr>
        <w:t xml:space="preserve">de </w:t>
      </w:r>
      <w:r w:rsidR="00873113">
        <w:rPr>
          <w:rFonts w:asciiTheme="minorHAnsi" w:hAnsiTheme="minorHAnsi" w:cstheme="minorHAnsi"/>
        </w:rPr>
        <w:t>un (</w:t>
      </w:r>
      <w:r w:rsidR="007652E5" w:rsidRPr="00DE7939">
        <w:rPr>
          <w:rFonts w:asciiTheme="minorHAnsi" w:hAnsiTheme="minorHAnsi" w:cstheme="minorHAnsi"/>
        </w:rPr>
        <w:t>1</w:t>
      </w:r>
      <w:r w:rsidR="00873113">
        <w:rPr>
          <w:rFonts w:asciiTheme="minorHAnsi" w:hAnsiTheme="minorHAnsi" w:cstheme="minorHAnsi"/>
        </w:rPr>
        <w:t>)</w:t>
      </w:r>
      <w:r w:rsidR="007652E5" w:rsidRPr="00DE7939">
        <w:rPr>
          <w:rFonts w:asciiTheme="minorHAnsi" w:hAnsiTheme="minorHAnsi" w:cstheme="minorHAnsi"/>
        </w:rPr>
        <w:t xml:space="preserve"> año pudiendo prorrogarse </w:t>
      </w:r>
      <w:r w:rsidR="00A8536D" w:rsidRPr="00DE7939">
        <w:rPr>
          <w:rFonts w:asciiTheme="minorHAnsi" w:hAnsiTheme="minorHAnsi" w:cstheme="minorHAnsi"/>
        </w:rPr>
        <w:t>por</w:t>
      </w:r>
      <w:r w:rsidR="00873113">
        <w:rPr>
          <w:rFonts w:asciiTheme="minorHAnsi" w:hAnsiTheme="minorHAnsi" w:cstheme="minorHAnsi"/>
        </w:rPr>
        <w:t xml:space="preserve"> un</w:t>
      </w:r>
      <w:r w:rsidR="00A8536D" w:rsidRPr="00DE7939">
        <w:rPr>
          <w:rFonts w:asciiTheme="minorHAnsi" w:hAnsiTheme="minorHAnsi" w:cstheme="minorHAnsi"/>
        </w:rPr>
        <w:t xml:space="preserve"> </w:t>
      </w:r>
      <w:r w:rsidR="00873113">
        <w:rPr>
          <w:rFonts w:asciiTheme="minorHAnsi" w:hAnsiTheme="minorHAnsi" w:cstheme="minorHAnsi"/>
        </w:rPr>
        <w:t>(</w:t>
      </w:r>
      <w:r w:rsidR="00A8536D" w:rsidRPr="00DE7939">
        <w:rPr>
          <w:rFonts w:asciiTheme="minorHAnsi" w:hAnsiTheme="minorHAnsi" w:cstheme="minorHAnsi"/>
        </w:rPr>
        <w:t>1</w:t>
      </w:r>
      <w:r w:rsidR="00873113">
        <w:rPr>
          <w:rFonts w:asciiTheme="minorHAnsi" w:hAnsiTheme="minorHAnsi" w:cstheme="minorHAnsi"/>
        </w:rPr>
        <w:t>)</w:t>
      </w:r>
      <w:r w:rsidR="00A8536D" w:rsidRPr="00DE7939">
        <w:rPr>
          <w:rFonts w:asciiTheme="minorHAnsi" w:hAnsiTheme="minorHAnsi" w:cstheme="minorHAnsi"/>
        </w:rPr>
        <w:t xml:space="preserve"> año más</w:t>
      </w:r>
      <w:r w:rsidR="00873113">
        <w:rPr>
          <w:rFonts w:asciiTheme="minorHAnsi" w:hAnsiTheme="minorHAnsi" w:cstheme="minorHAnsi"/>
        </w:rPr>
        <w:t>.</w:t>
      </w:r>
      <w:r w:rsidR="00A8536D" w:rsidRPr="00DE7939">
        <w:rPr>
          <w:rFonts w:asciiTheme="minorHAnsi" w:hAnsiTheme="minorHAnsi" w:cstheme="minorHAnsi"/>
        </w:rPr>
        <w:t xml:space="preserve"> </w:t>
      </w:r>
      <w:r w:rsidR="007652E5" w:rsidRPr="00DE7939">
        <w:rPr>
          <w:rFonts w:asciiTheme="minorHAnsi" w:hAnsiTheme="minorHAnsi" w:cstheme="minorHAnsi"/>
        </w:rPr>
        <w:t xml:space="preserve"> </w:t>
      </w:r>
    </w:p>
    <w:p w14:paraId="7B2D3D29" w14:textId="5A2D41D4" w:rsidR="00C21AE8" w:rsidRPr="00DE7939" w:rsidRDefault="00027CFF" w:rsidP="00DE7939">
      <w:pPr>
        <w:spacing w:line="320" w:lineRule="atLeast"/>
        <w:jc w:val="both"/>
        <w:rPr>
          <w:rFonts w:asciiTheme="minorHAnsi" w:hAnsiTheme="minorHAnsi" w:cstheme="minorHAnsi"/>
        </w:rPr>
      </w:pPr>
      <w:r w:rsidRPr="00DE7939">
        <w:rPr>
          <w:rFonts w:asciiTheme="minorHAnsi" w:hAnsiTheme="minorHAnsi" w:cstheme="minorHAnsi"/>
          <w:b/>
        </w:rPr>
        <w:t>6</w:t>
      </w:r>
      <w:r w:rsidR="007652E5" w:rsidRPr="00DE7939">
        <w:rPr>
          <w:rFonts w:asciiTheme="minorHAnsi" w:hAnsiTheme="minorHAnsi" w:cstheme="minorHAnsi"/>
          <w:b/>
        </w:rPr>
        <w:t>.- EJECUCIÓN DEL CONTRATO BASADO:</w:t>
      </w:r>
      <w:r w:rsidR="007652E5" w:rsidRPr="00DE7939">
        <w:rPr>
          <w:rFonts w:asciiTheme="minorHAnsi" w:hAnsiTheme="minorHAnsi" w:cstheme="minorHAnsi"/>
        </w:rPr>
        <w:t xml:space="preserve"> (</w:t>
      </w:r>
      <w:r w:rsidR="00A8536D" w:rsidRPr="00DE7939">
        <w:rPr>
          <w:rFonts w:asciiTheme="minorHAnsi" w:hAnsiTheme="minorHAnsi" w:cstheme="minorHAnsi"/>
        </w:rPr>
        <w:t xml:space="preserve">Según </w:t>
      </w:r>
      <w:r w:rsidR="007652E5" w:rsidRPr="00DE7939">
        <w:rPr>
          <w:rFonts w:asciiTheme="minorHAnsi" w:hAnsiTheme="minorHAnsi" w:cstheme="minorHAnsi"/>
          <w:b/>
        </w:rPr>
        <w:t>Cláusula 21.3 del PCA</w:t>
      </w:r>
      <w:r w:rsidR="007652E5" w:rsidRPr="00DE7939">
        <w:rPr>
          <w:rFonts w:asciiTheme="minorHAnsi" w:hAnsiTheme="minorHAnsi" w:cstheme="minorHAnsi"/>
        </w:rPr>
        <w:t xml:space="preserve">). </w:t>
      </w:r>
      <w:r w:rsidRPr="00DE7939">
        <w:rPr>
          <w:rFonts w:asciiTheme="minorHAnsi" w:hAnsiTheme="minorHAnsi" w:cstheme="minorHAnsi"/>
        </w:rPr>
        <w:t xml:space="preserve">                                                      </w:t>
      </w:r>
    </w:p>
    <w:p w14:paraId="6B2CCEED" w14:textId="77777777" w:rsidR="00873113" w:rsidRPr="00F623F2" w:rsidRDefault="00A8536D" w:rsidP="00873113">
      <w:pPr>
        <w:spacing w:line="320" w:lineRule="atLeast"/>
        <w:jc w:val="both"/>
        <w:rPr>
          <w:rFonts w:asciiTheme="minorHAnsi" w:hAnsiTheme="minorHAnsi" w:cstheme="minorHAnsi"/>
        </w:rPr>
      </w:pPr>
      <w:r w:rsidRPr="00DE7939">
        <w:rPr>
          <w:rFonts w:asciiTheme="minorHAnsi" w:hAnsiTheme="minorHAnsi" w:cstheme="minorHAnsi"/>
          <w:b/>
        </w:rPr>
        <w:t>7</w:t>
      </w:r>
      <w:r w:rsidR="007652E5" w:rsidRPr="00DE7939">
        <w:rPr>
          <w:rFonts w:asciiTheme="minorHAnsi" w:hAnsiTheme="minorHAnsi" w:cstheme="minorHAnsi"/>
          <w:b/>
        </w:rPr>
        <w:t xml:space="preserve">.- GARANTÍAS: </w:t>
      </w:r>
      <w:bookmarkStart w:id="6" w:name="_Hlk180076107"/>
      <w:bookmarkStart w:id="7" w:name="_Hlk180138598"/>
      <w:r w:rsidR="00873113" w:rsidRPr="00F623F2">
        <w:rPr>
          <w:rFonts w:asciiTheme="minorHAnsi" w:hAnsiTheme="minorHAnsi" w:cstheme="minorHAnsi"/>
          <w:bCs/>
        </w:rPr>
        <w:t>[</w:t>
      </w:r>
      <w:r w:rsidR="00873113" w:rsidRPr="00F623F2">
        <w:rPr>
          <w:rFonts w:asciiTheme="minorHAnsi" w:hAnsiTheme="minorHAnsi" w:cstheme="minorHAnsi"/>
          <w:bCs/>
          <w:highlight w:val="yellow"/>
        </w:rPr>
        <w:t>Solo completar en el supuesto de que la Entidad solicitante exija garantía en los términos previstos en la Cláusula 21.7 del PCA]</w:t>
      </w:r>
      <w:bookmarkEnd w:id="6"/>
      <w:r w:rsidR="00873113">
        <w:rPr>
          <w:rFonts w:asciiTheme="minorHAnsi" w:hAnsiTheme="minorHAnsi" w:cstheme="minorHAnsi"/>
          <w:bCs/>
        </w:rPr>
        <w:t>.</w:t>
      </w:r>
    </w:p>
    <w:bookmarkEnd w:id="7"/>
    <w:p w14:paraId="23EC043A" w14:textId="70A5ED0C" w:rsidR="007652E5" w:rsidRPr="00DE7939" w:rsidRDefault="008139CE" w:rsidP="00DE7939">
      <w:pPr>
        <w:spacing w:line="320" w:lineRule="atLeast"/>
        <w:jc w:val="both"/>
        <w:rPr>
          <w:rFonts w:asciiTheme="minorHAnsi" w:hAnsiTheme="minorHAnsi" w:cstheme="minorHAnsi"/>
        </w:rPr>
      </w:pPr>
      <w:r w:rsidRPr="00DE7939">
        <w:rPr>
          <w:rFonts w:asciiTheme="minorHAnsi" w:hAnsiTheme="minorHAnsi" w:cstheme="minorHAnsi"/>
          <w:b/>
          <w:bCs/>
        </w:rPr>
        <w:t>8.</w:t>
      </w:r>
      <w:r w:rsidR="007652E5" w:rsidRPr="00DE7939">
        <w:rPr>
          <w:rFonts w:asciiTheme="minorHAnsi" w:hAnsiTheme="minorHAnsi" w:cstheme="minorHAnsi"/>
          <w:b/>
          <w:bCs/>
        </w:rPr>
        <w:t>- CONDICIÓN ESPECIAL DE EJECUCIÓN: (</w:t>
      </w:r>
      <w:r w:rsidR="00873113">
        <w:rPr>
          <w:rFonts w:asciiTheme="minorHAnsi" w:hAnsiTheme="minorHAnsi" w:cstheme="minorHAnsi"/>
          <w:b/>
          <w:bCs/>
        </w:rPr>
        <w:t>C</w:t>
      </w:r>
      <w:r w:rsidR="007652E5" w:rsidRPr="00DE7939">
        <w:rPr>
          <w:rFonts w:asciiTheme="minorHAnsi" w:hAnsiTheme="minorHAnsi" w:cstheme="minorHAnsi"/>
          <w:b/>
          <w:bCs/>
        </w:rPr>
        <w:t>láusula 21.</w:t>
      </w:r>
      <w:r w:rsidR="00A8536D" w:rsidRPr="00DE7939">
        <w:rPr>
          <w:rFonts w:asciiTheme="minorHAnsi" w:hAnsiTheme="minorHAnsi" w:cstheme="minorHAnsi"/>
          <w:b/>
          <w:bCs/>
        </w:rPr>
        <w:t>6</w:t>
      </w:r>
      <w:r w:rsidR="007652E5" w:rsidRPr="00DE7939">
        <w:rPr>
          <w:rFonts w:asciiTheme="minorHAnsi" w:hAnsiTheme="minorHAnsi" w:cstheme="minorHAnsi"/>
          <w:b/>
          <w:bCs/>
        </w:rPr>
        <w:t xml:space="preserve"> del PCA)</w:t>
      </w:r>
      <w:r w:rsidR="007652E5" w:rsidRPr="00DE7939">
        <w:rPr>
          <w:rFonts w:asciiTheme="minorHAnsi" w:hAnsiTheme="minorHAnsi" w:cstheme="minorHAnsi"/>
        </w:rPr>
        <w:t xml:space="preserve"> </w:t>
      </w:r>
    </w:p>
    <w:p w14:paraId="6995B4DE" w14:textId="0C231932" w:rsidR="00027CFF" w:rsidRPr="00DE7939" w:rsidRDefault="007652E5" w:rsidP="00DE7939">
      <w:pPr>
        <w:spacing w:line="320" w:lineRule="atLeast"/>
        <w:jc w:val="both"/>
        <w:rPr>
          <w:rFonts w:asciiTheme="minorHAnsi" w:hAnsiTheme="minorHAnsi" w:cstheme="minorHAnsi"/>
        </w:rPr>
      </w:pPr>
      <w:r w:rsidRPr="00DE7939">
        <w:rPr>
          <w:rFonts w:asciiTheme="minorHAnsi" w:hAnsiTheme="minorHAnsi" w:cstheme="minorHAnsi"/>
        </w:rPr>
        <w:t xml:space="preserve">Las Entidades deberán recoger en sus </w:t>
      </w:r>
      <w:r w:rsidR="006E71E4">
        <w:rPr>
          <w:rFonts w:asciiTheme="minorHAnsi" w:hAnsiTheme="minorHAnsi" w:cstheme="minorHAnsi"/>
        </w:rPr>
        <w:t>D</w:t>
      </w:r>
      <w:r w:rsidRPr="00DE7939">
        <w:rPr>
          <w:rFonts w:asciiTheme="minorHAnsi" w:hAnsiTheme="minorHAnsi" w:cstheme="minorHAnsi"/>
        </w:rPr>
        <w:t xml:space="preserve">ocumentos de </w:t>
      </w:r>
      <w:r w:rsidR="006E71E4">
        <w:rPr>
          <w:rFonts w:asciiTheme="minorHAnsi" w:hAnsiTheme="minorHAnsi" w:cstheme="minorHAnsi"/>
        </w:rPr>
        <w:t>i</w:t>
      </w:r>
      <w:r w:rsidRPr="00DE7939">
        <w:rPr>
          <w:rFonts w:asciiTheme="minorHAnsi" w:hAnsiTheme="minorHAnsi" w:cstheme="minorHAnsi"/>
        </w:rPr>
        <w:t xml:space="preserve">nvitación la obligación de cumplir con, al menos, una </w:t>
      </w:r>
      <w:r w:rsidR="00873113">
        <w:rPr>
          <w:rFonts w:asciiTheme="minorHAnsi" w:hAnsiTheme="minorHAnsi" w:cstheme="minorHAnsi"/>
        </w:rPr>
        <w:t xml:space="preserve">(1) </w:t>
      </w:r>
      <w:r w:rsidRPr="00DE7939">
        <w:rPr>
          <w:rFonts w:asciiTheme="minorHAnsi" w:hAnsiTheme="minorHAnsi" w:cstheme="minorHAnsi"/>
        </w:rPr>
        <w:t xml:space="preserve">de las siguientes condiciones especiales de ejecución, pudiendo ampliarse a un máximo de dos </w:t>
      </w:r>
      <w:r w:rsidR="00873113">
        <w:rPr>
          <w:rFonts w:asciiTheme="minorHAnsi" w:hAnsiTheme="minorHAnsi" w:cstheme="minorHAnsi"/>
        </w:rPr>
        <w:t xml:space="preserve">(2) </w:t>
      </w:r>
      <w:r w:rsidRPr="00DE7939">
        <w:rPr>
          <w:rFonts w:asciiTheme="minorHAnsi" w:hAnsiTheme="minorHAnsi" w:cstheme="minorHAnsi"/>
        </w:rPr>
        <w:t xml:space="preserve">condiciones: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2089"/>
      </w:tblGrid>
      <w:tr w:rsidR="00A56B34" w:rsidRPr="00873113" w14:paraId="7384226D" w14:textId="77777777" w:rsidTr="0048788E">
        <w:trPr>
          <w:trHeight w:val="397"/>
        </w:trPr>
        <w:tc>
          <w:tcPr>
            <w:tcW w:w="6270" w:type="dxa"/>
            <w:shd w:val="clear" w:color="auto" w:fill="auto"/>
          </w:tcPr>
          <w:p w14:paraId="2F488A6E" w14:textId="77777777" w:rsidR="007652E5" w:rsidRPr="00DE7939" w:rsidRDefault="007652E5" w:rsidP="00DE7939">
            <w:pPr>
              <w:spacing w:after="0" w:line="320" w:lineRule="atLeast"/>
              <w:jc w:val="both"/>
              <w:rPr>
                <w:rFonts w:asciiTheme="minorHAnsi" w:hAnsiTheme="minorHAnsi" w:cstheme="minorHAnsi"/>
                <w:b/>
                <w:bCs/>
              </w:rPr>
            </w:pPr>
            <w:r w:rsidRPr="00DE7939">
              <w:rPr>
                <w:rFonts w:asciiTheme="minorHAnsi" w:hAnsiTheme="minorHAnsi" w:cstheme="minorHAnsi"/>
                <w:b/>
                <w:bCs/>
              </w:rPr>
              <w:t xml:space="preserve">Condición especial </w:t>
            </w:r>
          </w:p>
        </w:tc>
        <w:tc>
          <w:tcPr>
            <w:tcW w:w="2089" w:type="dxa"/>
            <w:shd w:val="clear" w:color="auto" w:fill="auto"/>
          </w:tcPr>
          <w:p w14:paraId="0CF37960" w14:textId="25D273AA" w:rsidR="007652E5" w:rsidRPr="00DE7939" w:rsidRDefault="00A8536D" w:rsidP="00DE7939">
            <w:pPr>
              <w:spacing w:after="0" w:line="320" w:lineRule="atLeast"/>
              <w:rPr>
                <w:rFonts w:asciiTheme="minorHAnsi" w:hAnsiTheme="minorHAnsi" w:cstheme="minorHAnsi"/>
                <w:b/>
                <w:bCs/>
              </w:rPr>
            </w:pPr>
            <w:r w:rsidRPr="00DE7939">
              <w:rPr>
                <w:rFonts w:asciiTheme="minorHAnsi" w:hAnsiTheme="minorHAnsi" w:cstheme="minorHAnsi"/>
                <w:b/>
                <w:bCs/>
                <w:highlight w:val="yellow"/>
              </w:rPr>
              <w:t xml:space="preserve">Marcar </w:t>
            </w:r>
            <w:r w:rsidR="007652E5" w:rsidRPr="00DE7939">
              <w:rPr>
                <w:rFonts w:asciiTheme="minorHAnsi" w:hAnsiTheme="minorHAnsi" w:cstheme="minorHAnsi"/>
                <w:b/>
                <w:bCs/>
                <w:highlight w:val="yellow"/>
              </w:rPr>
              <w:t xml:space="preserve">con una X </w:t>
            </w:r>
          </w:p>
        </w:tc>
      </w:tr>
      <w:tr w:rsidR="00A56B34" w:rsidRPr="00873113" w14:paraId="4BA4028D" w14:textId="77777777" w:rsidTr="0048788E">
        <w:trPr>
          <w:trHeight w:val="218"/>
        </w:trPr>
        <w:tc>
          <w:tcPr>
            <w:tcW w:w="6270" w:type="dxa"/>
            <w:shd w:val="clear" w:color="auto" w:fill="auto"/>
          </w:tcPr>
          <w:p w14:paraId="2F29A589" w14:textId="398A52B4" w:rsidR="007652E5" w:rsidRPr="00DE7939" w:rsidRDefault="00A8536D" w:rsidP="00DE7939">
            <w:pPr>
              <w:widowControl w:val="0"/>
              <w:spacing w:after="0" w:line="320" w:lineRule="atLeast"/>
              <w:jc w:val="both"/>
              <w:rPr>
                <w:rFonts w:asciiTheme="minorHAnsi" w:hAnsiTheme="minorHAnsi" w:cstheme="minorHAnsi"/>
                <w:iCs/>
                <w:sz w:val="20"/>
                <w:szCs w:val="20"/>
              </w:rPr>
            </w:pPr>
            <w:r w:rsidRPr="00DE7939">
              <w:rPr>
                <w:rFonts w:asciiTheme="minorHAnsi" w:hAnsiTheme="minorHAnsi" w:cstheme="minorHAnsi"/>
                <w:iCs/>
                <w:sz w:val="20"/>
                <w:szCs w:val="20"/>
              </w:rPr>
              <w:t>Que la adjudicataria, disponga de un plan de igualdad para la empresa cuando</w:t>
            </w:r>
            <w:r w:rsidR="00873113">
              <w:rPr>
                <w:rFonts w:asciiTheme="minorHAnsi" w:hAnsiTheme="minorHAnsi" w:cstheme="minorHAnsi"/>
                <w:iCs/>
                <w:sz w:val="20"/>
                <w:szCs w:val="20"/>
              </w:rPr>
              <w:t>,</w:t>
            </w:r>
            <w:r w:rsidRPr="00DE7939">
              <w:rPr>
                <w:rFonts w:asciiTheme="minorHAnsi" w:hAnsiTheme="minorHAnsi" w:cstheme="minorHAnsi"/>
                <w:iCs/>
                <w:sz w:val="20"/>
                <w:szCs w:val="20"/>
              </w:rPr>
              <w:t xml:space="preserve"> por sus características, no esté obligado normativamente a tenerlo en vigor, aportando la documentación acreditativa al inicio del contrato basado.</w:t>
            </w:r>
          </w:p>
        </w:tc>
        <w:tc>
          <w:tcPr>
            <w:tcW w:w="2089" w:type="dxa"/>
            <w:shd w:val="clear" w:color="auto" w:fill="auto"/>
          </w:tcPr>
          <w:p w14:paraId="6BC04F02" w14:textId="77777777" w:rsidR="007652E5" w:rsidRPr="00DE7939" w:rsidRDefault="007652E5" w:rsidP="00DE7939">
            <w:pPr>
              <w:spacing w:after="0" w:line="320" w:lineRule="atLeast"/>
              <w:jc w:val="both"/>
              <w:rPr>
                <w:rFonts w:asciiTheme="minorHAnsi" w:hAnsiTheme="minorHAnsi" w:cstheme="minorHAnsi"/>
                <w:highlight w:val="yellow"/>
              </w:rPr>
            </w:pPr>
          </w:p>
        </w:tc>
      </w:tr>
      <w:tr w:rsidR="007652E5" w:rsidRPr="00873113" w14:paraId="5978F646" w14:textId="77777777" w:rsidTr="0048788E">
        <w:trPr>
          <w:trHeight w:val="2856"/>
        </w:trPr>
        <w:tc>
          <w:tcPr>
            <w:tcW w:w="6270" w:type="dxa"/>
            <w:shd w:val="clear" w:color="auto" w:fill="auto"/>
          </w:tcPr>
          <w:p w14:paraId="6E02BAC1" w14:textId="5A89D9EA" w:rsidR="007652E5" w:rsidRPr="00DE7939" w:rsidRDefault="00A8536D" w:rsidP="00DE7939">
            <w:pPr>
              <w:widowControl w:val="0"/>
              <w:spacing w:after="0" w:line="320" w:lineRule="atLeast"/>
              <w:jc w:val="both"/>
              <w:rPr>
                <w:rFonts w:asciiTheme="minorHAnsi" w:hAnsiTheme="minorHAnsi" w:cstheme="minorHAnsi"/>
                <w:sz w:val="20"/>
                <w:szCs w:val="20"/>
              </w:rPr>
            </w:pPr>
            <w:r w:rsidRPr="00DE7939">
              <w:rPr>
                <w:rFonts w:asciiTheme="minorHAnsi" w:hAnsiTheme="minorHAnsi" w:cstheme="minorHAnsi"/>
                <w:iCs/>
                <w:sz w:val="20"/>
                <w:szCs w:val="20"/>
              </w:rPr>
              <w:t xml:space="preserve">Que la adjudicataria tenga aprobadas, en el seno de su comisión mixta u órgano de representación de la dirección y del comité de trabajadores, medidas específicas de conciliación de la vida personal y familiar, aportando la documentación acreditativa al inicio del contrato basado. Entre otras, se tendrán en cuenta medidas como el cheque servicio o acceso a recursos </w:t>
            </w:r>
            <w:proofErr w:type="spellStart"/>
            <w:r w:rsidRPr="00DE7939">
              <w:rPr>
                <w:rFonts w:asciiTheme="minorHAnsi" w:hAnsiTheme="minorHAnsi" w:cstheme="minorHAnsi"/>
                <w:iCs/>
                <w:sz w:val="20"/>
                <w:szCs w:val="20"/>
              </w:rPr>
              <w:t>sociocomunitarios</w:t>
            </w:r>
            <w:proofErr w:type="spellEnd"/>
            <w:r w:rsidRPr="00DE7939">
              <w:rPr>
                <w:rFonts w:asciiTheme="minorHAnsi" w:hAnsiTheme="minorHAnsi" w:cstheme="minorHAnsi"/>
                <w:iCs/>
                <w:sz w:val="20"/>
                <w:szCs w:val="20"/>
              </w:rPr>
              <w:t xml:space="preserve"> que faciliten la atención de menores o personas dependientes; mejoras sobre la reducción de la jornada, excedencias, licencias o permisos de paternidad o maternidad; la flexibilización, adaptación o reasignación de servicios y horarios en función de las necesidades de conciliación, planes de teletrabajo, etc.</w:t>
            </w:r>
          </w:p>
        </w:tc>
        <w:tc>
          <w:tcPr>
            <w:tcW w:w="2089" w:type="dxa"/>
            <w:shd w:val="clear" w:color="auto" w:fill="auto"/>
          </w:tcPr>
          <w:p w14:paraId="79C36EA7" w14:textId="77777777" w:rsidR="007652E5" w:rsidRPr="00DE7939" w:rsidRDefault="007652E5" w:rsidP="00DE7939">
            <w:pPr>
              <w:spacing w:after="0" w:line="320" w:lineRule="atLeast"/>
              <w:jc w:val="both"/>
              <w:rPr>
                <w:rFonts w:asciiTheme="minorHAnsi" w:hAnsiTheme="minorHAnsi" w:cstheme="minorHAnsi"/>
                <w:highlight w:val="yellow"/>
              </w:rPr>
            </w:pPr>
          </w:p>
        </w:tc>
      </w:tr>
    </w:tbl>
    <w:p w14:paraId="093AC17E" w14:textId="77777777" w:rsidR="007652E5" w:rsidRPr="00DE7939" w:rsidRDefault="007652E5" w:rsidP="00DE7939">
      <w:pPr>
        <w:spacing w:after="0" w:line="320" w:lineRule="atLeast"/>
        <w:jc w:val="both"/>
        <w:rPr>
          <w:rFonts w:asciiTheme="minorHAnsi" w:hAnsiTheme="minorHAnsi" w:cstheme="minorHAnsi"/>
          <w:b/>
        </w:rPr>
      </w:pPr>
    </w:p>
    <w:p w14:paraId="77C099C5" w14:textId="5C31B009" w:rsidR="00A8536D" w:rsidRPr="00DE7939" w:rsidRDefault="00873113" w:rsidP="00DE7939">
      <w:pPr>
        <w:spacing w:after="0" w:line="320" w:lineRule="atLeast"/>
        <w:jc w:val="both"/>
        <w:rPr>
          <w:rFonts w:asciiTheme="minorHAnsi" w:hAnsiTheme="minorHAnsi" w:cstheme="minorHAnsi"/>
          <w:b/>
        </w:rPr>
      </w:pPr>
      <w:r>
        <w:rPr>
          <w:rFonts w:asciiTheme="minorHAnsi" w:hAnsiTheme="minorHAnsi" w:cstheme="minorHAnsi"/>
          <w:b/>
        </w:rPr>
        <w:t>9</w:t>
      </w:r>
      <w:r w:rsidR="00A8536D" w:rsidRPr="00DE7939">
        <w:rPr>
          <w:rFonts w:asciiTheme="minorHAnsi" w:hAnsiTheme="minorHAnsi" w:cstheme="minorHAnsi"/>
          <w:b/>
        </w:rPr>
        <w:t>.</w:t>
      </w:r>
      <w:r w:rsidR="007652E5" w:rsidRPr="00DE7939">
        <w:rPr>
          <w:rFonts w:asciiTheme="minorHAnsi" w:hAnsiTheme="minorHAnsi" w:cstheme="minorHAnsi"/>
          <w:b/>
        </w:rPr>
        <w:t xml:space="preserve"> CRITERIOS DE PONDERACIÓN PARA LA VALORACIÓN DE LAS OFERTAS</w:t>
      </w:r>
      <w:r w:rsidR="00A8536D" w:rsidRPr="00DE7939">
        <w:rPr>
          <w:rFonts w:asciiTheme="minorHAnsi" w:hAnsiTheme="minorHAnsi" w:cstheme="minorHAnsi"/>
          <w:b/>
        </w:rPr>
        <w:t xml:space="preserve"> (</w:t>
      </w:r>
      <w:r w:rsidR="006E71E4">
        <w:rPr>
          <w:rFonts w:asciiTheme="minorHAnsi" w:hAnsiTheme="minorHAnsi" w:cstheme="minorHAnsi"/>
          <w:b/>
        </w:rPr>
        <w:t>Cláusula</w:t>
      </w:r>
      <w:r w:rsidR="006E71E4" w:rsidRPr="00DE7939">
        <w:rPr>
          <w:rFonts w:asciiTheme="minorHAnsi" w:hAnsiTheme="minorHAnsi" w:cstheme="minorHAnsi"/>
          <w:b/>
        </w:rPr>
        <w:t xml:space="preserve"> </w:t>
      </w:r>
      <w:r w:rsidR="00A8536D" w:rsidRPr="00DE7939">
        <w:rPr>
          <w:rFonts w:asciiTheme="minorHAnsi" w:hAnsiTheme="minorHAnsi" w:cstheme="minorHAnsi"/>
          <w:b/>
        </w:rPr>
        <w:t>21.2</w:t>
      </w:r>
      <w:r w:rsidR="004779A3" w:rsidRPr="00DE7939">
        <w:rPr>
          <w:rFonts w:asciiTheme="minorHAnsi" w:hAnsiTheme="minorHAnsi" w:cstheme="minorHAnsi"/>
          <w:b/>
        </w:rPr>
        <w:t>. C</w:t>
      </w:r>
      <w:r w:rsidR="006E71E4">
        <w:rPr>
          <w:rFonts w:asciiTheme="minorHAnsi" w:hAnsiTheme="minorHAnsi" w:cstheme="minorHAnsi"/>
          <w:b/>
        </w:rPr>
        <w:t xml:space="preserve"> del PCA</w:t>
      </w:r>
      <w:r w:rsidR="00A8536D" w:rsidRPr="00DE7939">
        <w:rPr>
          <w:rFonts w:asciiTheme="minorHAnsi" w:hAnsiTheme="minorHAnsi" w:cstheme="minorHAnsi"/>
          <w:b/>
        </w:rPr>
        <w:t>)</w:t>
      </w:r>
      <w:r w:rsidR="007652E5" w:rsidRPr="00DE7939">
        <w:rPr>
          <w:rFonts w:asciiTheme="minorHAnsi" w:hAnsiTheme="minorHAnsi" w:cstheme="minorHAnsi"/>
          <w:b/>
        </w:rPr>
        <w:t>:</w:t>
      </w:r>
    </w:p>
    <w:p w14:paraId="49BF3FDE" w14:textId="77777777" w:rsidR="00873113" w:rsidRDefault="00873113" w:rsidP="00873113">
      <w:pPr>
        <w:pStyle w:val="Prrafodelista"/>
        <w:widowControl w:val="0"/>
        <w:spacing w:after="0" w:line="320" w:lineRule="atLeast"/>
        <w:ind w:left="0"/>
        <w:jc w:val="both"/>
        <w:rPr>
          <w:rFonts w:asciiTheme="minorHAnsi" w:hAnsiTheme="minorHAnsi" w:cstheme="minorHAnsi"/>
          <w:b/>
          <w:bCs/>
          <w:i/>
          <w:u w:val="single"/>
        </w:rPr>
      </w:pPr>
    </w:p>
    <w:p w14:paraId="56522970" w14:textId="793B2D72" w:rsidR="004779A3" w:rsidRPr="00DE7939" w:rsidRDefault="00873113" w:rsidP="00DE7939">
      <w:pPr>
        <w:pStyle w:val="Prrafodelista"/>
        <w:widowControl w:val="0"/>
        <w:spacing w:after="0" w:line="320" w:lineRule="atLeast"/>
        <w:ind w:left="0"/>
        <w:jc w:val="both"/>
        <w:rPr>
          <w:rFonts w:asciiTheme="minorHAnsi" w:hAnsiTheme="minorHAnsi" w:cstheme="minorHAnsi"/>
          <w:b/>
          <w:bCs/>
          <w:iCs/>
        </w:rPr>
      </w:pPr>
      <w:r w:rsidRPr="00DE7939">
        <w:rPr>
          <w:rFonts w:asciiTheme="minorHAnsi" w:hAnsiTheme="minorHAnsi" w:cstheme="minorHAnsi"/>
          <w:b/>
          <w:bCs/>
          <w:iCs/>
        </w:rPr>
        <w:t>9</w:t>
      </w:r>
      <w:r w:rsidR="004779A3" w:rsidRPr="00DE7939">
        <w:rPr>
          <w:rFonts w:asciiTheme="minorHAnsi" w:hAnsiTheme="minorHAnsi" w:cstheme="minorHAnsi"/>
          <w:b/>
          <w:bCs/>
          <w:iCs/>
        </w:rPr>
        <w:t>.1.- O</w:t>
      </w:r>
      <w:r w:rsidRPr="00873113">
        <w:rPr>
          <w:rFonts w:asciiTheme="minorHAnsi" w:hAnsiTheme="minorHAnsi" w:cstheme="minorHAnsi"/>
          <w:b/>
          <w:bCs/>
          <w:iCs/>
        </w:rPr>
        <w:t>ferta económica (hasta 75 puntos)</w:t>
      </w:r>
      <w:r w:rsidR="006E71E4">
        <w:rPr>
          <w:rFonts w:asciiTheme="minorHAnsi" w:hAnsiTheme="minorHAnsi" w:cstheme="minorHAnsi"/>
          <w:b/>
          <w:bCs/>
          <w:iCs/>
        </w:rPr>
        <w:t>:</w:t>
      </w:r>
    </w:p>
    <w:p w14:paraId="1B6D2795"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b/>
          <w:bCs/>
          <w:i/>
          <w:u w:val="single"/>
        </w:rPr>
      </w:pPr>
    </w:p>
    <w:p w14:paraId="6690CE08" w14:textId="6E4B68FF" w:rsidR="004779A3" w:rsidRPr="00DE7939" w:rsidRDefault="004779A3" w:rsidP="00DE7939">
      <w:pPr>
        <w:pStyle w:val="Prrafodelista"/>
        <w:widowControl w:val="0"/>
        <w:spacing w:after="0" w:line="320" w:lineRule="atLeast"/>
        <w:ind w:left="0"/>
        <w:jc w:val="both"/>
        <w:rPr>
          <w:rFonts w:asciiTheme="minorHAnsi" w:hAnsiTheme="minorHAnsi" w:cstheme="minorHAnsi"/>
          <w:iCs/>
        </w:rPr>
      </w:pPr>
      <w:r w:rsidRPr="00DE7939">
        <w:rPr>
          <w:rFonts w:asciiTheme="minorHAnsi" w:hAnsiTheme="minorHAnsi" w:cstheme="minorHAnsi"/>
          <w:iCs/>
        </w:rPr>
        <w:t xml:space="preserve"> El mejor porcentaje de rebaja ofertado por el licitador sobre las tasas recogidas en la </w:t>
      </w:r>
      <w:r w:rsidR="00873113">
        <w:rPr>
          <w:rFonts w:asciiTheme="minorHAnsi" w:hAnsiTheme="minorHAnsi" w:cstheme="minorHAnsi"/>
          <w:iCs/>
        </w:rPr>
        <w:t>C</w:t>
      </w:r>
      <w:r w:rsidRPr="00DE7939">
        <w:rPr>
          <w:rFonts w:asciiTheme="minorHAnsi" w:hAnsiTheme="minorHAnsi" w:cstheme="minorHAnsi"/>
          <w:iCs/>
        </w:rPr>
        <w:t xml:space="preserve">láusula 17 del PPT recibirá un máximo de 75 puntos. Dicho porcentaje será el resultado de la media aritmética de todos los porcentajes de rebaja propuestos por el licitador para cada cobertura. </w:t>
      </w:r>
      <w:r w:rsidRPr="00DE7939">
        <w:rPr>
          <w:rFonts w:asciiTheme="minorHAnsi" w:hAnsiTheme="minorHAnsi" w:cstheme="minorHAnsi"/>
          <w:iCs/>
        </w:rPr>
        <w:lastRenderedPageBreak/>
        <w:t xml:space="preserve">En el supuesto de que el licitador no proponga porcentaje de rebaja en alguna cobertura, se computara como cero el porcentaje de rebaja para el cálculo de la media. </w:t>
      </w:r>
    </w:p>
    <w:p w14:paraId="2EA23C44"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159B07AD" w14:textId="5E07DEC5" w:rsidR="00873113" w:rsidRDefault="004779A3" w:rsidP="00873113">
      <w:pPr>
        <w:pStyle w:val="Prrafodelista"/>
        <w:widowControl w:val="0"/>
        <w:spacing w:after="0" w:line="320" w:lineRule="atLeast"/>
        <w:ind w:left="0"/>
        <w:jc w:val="both"/>
        <w:rPr>
          <w:rFonts w:asciiTheme="minorHAnsi" w:hAnsiTheme="minorHAnsi" w:cstheme="minorHAnsi"/>
          <w:b/>
          <w:bCs/>
          <w:i/>
        </w:rPr>
      </w:pPr>
      <w:r w:rsidRPr="00DE7939">
        <w:rPr>
          <w:rFonts w:asciiTheme="minorHAnsi" w:hAnsiTheme="minorHAnsi" w:cstheme="minorHAnsi"/>
          <w:iCs/>
        </w:rPr>
        <w:t xml:space="preserve">A la oferta que represente el mayor porcentaje de rebaja por cada tipo de cobertura se le asignará la correspondiente puntuación máxima, valorándose las restantes ofertas de acuerdo con la siguiente formula: </w:t>
      </w:r>
      <w:r w:rsidRPr="00DE7939">
        <w:rPr>
          <w:rFonts w:asciiTheme="minorHAnsi" w:hAnsiTheme="minorHAnsi" w:cstheme="minorHAnsi"/>
          <w:b/>
          <w:bCs/>
          <w:i/>
        </w:rPr>
        <w:t>75 x (PBOV/PBMO)</w:t>
      </w:r>
      <w:r w:rsidR="00873113">
        <w:rPr>
          <w:rFonts w:asciiTheme="minorHAnsi" w:hAnsiTheme="minorHAnsi" w:cstheme="minorHAnsi"/>
          <w:b/>
          <w:bCs/>
          <w:i/>
        </w:rPr>
        <w:t>.</w:t>
      </w:r>
    </w:p>
    <w:p w14:paraId="7DEFDDDA" w14:textId="77777777" w:rsidR="00873113" w:rsidRPr="00DE7939" w:rsidRDefault="00873113" w:rsidP="00DE7939">
      <w:pPr>
        <w:pStyle w:val="Prrafodelista"/>
        <w:widowControl w:val="0"/>
        <w:spacing w:after="0" w:line="320" w:lineRule="atLeast"/>
        <w:ind w:left="0"/>
        <w:jc w:val="both"/>
        <w:rPr>
          <w:rFonts w:asciiTheme="minorHAnsi" w:hAnsiTheme="minorHAnsi" w:cstheme="minorHAnsi"/>
          <w:b/>
          <w:bCs/>
          <w:i/>
        </w:rPr>
      </w:pPr>
    </w:p>
    <w:p w14:paraId="4387B11E" w14:textId="08F3355A" w:rsidR="004779A3" w:rsidRPr="00DE7939" w:rsidRDefault="004779A3" w:rsidP="00DE7939">
      <w:pPr>
        <w:pStyle w:val="Prrafodelista"/>
        <w:numPr>
          <w:ilvl w:val="0"/>
          <w:numId w:val="29"/>
        </w:numPr>
      </w:pPr>
      <w:r w:rsidRPr="00DE7939">
        <w:rPr>
          <w:b/>
          <w:bCs/>
        </w:rPr>
        <w:t>PMBOV:</w:t>
      </w:r>
      <w:r w:rsidRPr="00DE7939">
        <w:t xml:space="preserve"> Porcentaje medio de rebaja sobre las primas totales máximas establecidas en el PPT de la oferta a valorar.</w:t>
      </w:r>
    </w:p>
    <w:p w14:paraId="45BB3087" w14:textId="7552810E" w:rsidR="004779A3" w:rsidRPr="00DE7939" w:rsidRDefault="004779A3" w:rsidP="00DE7939">
      <w:pPr>
        <w:pStyle w:val="Prrafodelista"/>
        <w:widowControl w:val="0"/>
        <w:numPr>
          <w:ilvl w:val="0"/>
          <w:numId w:val="18"/>
        </w:numPr>
        <w:spacing w:after="0" w:line="320" w:lineRule="atLeast"/>
        <w:jc w:val="both"/>
        <w:rPr>
          <w:rFonts w:asciiTheme="minorHAnsi" w:hAnsiTheme="minorHAnsi" w:cstheme="minorHAnsi"/>
          <w:iCs/>
        </w:rPr>
      </w:pPr>
      <w:r w:rsidRPr="00DE7939">
        <w:rPr>
          <w:rFonts w:asciiTheme="minorHAnsi" w:hAnsiTheme="minorHAnsi" w:cstheme="minorHAnsi"/>
          <w:b/>
          <w:bCs/>
          <w:iCs/>
        </w:rPr>
        <w:t>PMBMO:</w:t>
      </w:r>
      <w:r w:rsidRPr="00DE7939">
        <w:rPr>
          <w:rFonts w:asciiTheme="minorHAnsi" w:hAnsiTheme="minorHAnsi" w:cstheme="minorHAnsi"/>
          <w:iCs/>
        </w:rPr>
        <w:t xml:space="preserve"> Porcentaje medio de rebaja sobre las primas totales máximas establecidas en el PPT de la mejor oferta presentada. </w:t>
      </w:r>
    </w:p>
    <w:p w14:paraId="076AAE22"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439774DA" w14:textId="6F409563" w:rsidR="004779A3" w:rsidRPr="00DE7939" w:rsidRDefault="00873113" w:rsidP="00DE7939">
      <w:pPr>
        <w:pStyle w:val="Prrafodelista"/>
        <w:widowControl w:val="0"/>
        <w:spacing w:after="0" w:line="320" w:lineRule="atLeast"/>
        <w:ind w:left="0"/>
        <w:jc w:val="both"/>
        <w:rPr>
          <w:rFonts w:asciiTheme="minorHAnsi" w:hAnsiTheme="minorHAnsi" w:cstheme="minorHAnsi"/>
          <w:b/>
          <w:bCs/>
          <w:iCs/>
        </w:rPr>
      </w:pPr>
      <w:r w:rsidRPr="00DE7939">
        <w:rPr>
          <w:rFonts w:asciiTheme="minorHAnsi" w:hAnsiTheme="minorHAnsi" w:cstheme="minorHAnsi"/>
          <w:b/>
          <w:bCs/>
          <w:iCs/>
        </w:rPr>
        <w:t>9</w:t>
      </w:r>
      <w:r w:rsidR="004779A3" w:rsidRPr="00DE7939">
        <w:rPr>
          <w:rFonts w:asciiTheme="minorHAnsi" w:hAnsiTheme="minorHAnsi" w:cstheme="minorHAnsi"/>
          <w:b/>
          <w:bCs/>
          <w:iCs/>
        </w:rPr>
        <w:t>.2.- O</w:t>
      </w:r>
      <w:r w:rsidRPr="00873113">
        <w:rPr>
          <w:rFonts w:asciiTheme="minorHAnsi" w:hAnsiTheme="minorHAnsi" w:cstheme="minorHAnsi"/>
          <w:b/>
          <w:bCs/>
          <w:iCs/>
        </w:rPr>
        <w:t>tros criterios evaluables mediante fórmulas (hasta 25 puntos)</w:t>
      </w:r>
    </w:p>
    <w:p w14:paraId="678D39B4"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0F10BC10" w14:textId="1BAFFC44" w:rsidR="004779A3" w:rsidRPr="00DE7939" w:rsidRDefault="00873113" w:rsidP="00DE7939">
      <w:pPr>
        <w:pStyle w:val="Prrafodelista"/>
        <w:widowControl w:val="0"/>
        <w:spacing w:after="0" w:line="320" w:lineRule="atLeast"/>
        <w:ind w:left="0"/>
        <w:jc w:val="both"/>
        <w:rPr>
          <w:rFonts w:asciiTheme="minorHAnsi" w:hAnsiTheme="minorHAnsi" w:cstheme="minorHAnsi"/>
          <w:iCs/>
          <w:u w:val="single"/>
        </w:rPr>
      </w:pPr>
      <w:r w:rsidRPr="00DE7939">
        <w:rPr>
          <w:rFonts w:asciiTheme="minorHAnsi" w:hAnsiTheme="minorHAnsi" w:cstheme="minorHAnsi"/>
          <w:iCs/>
        </w:rPr>
        <w:t>9</w:t>
      </w:r>
      <w:r w:rsidR="004779A3" w:rsidRPr="00DE7939">
        <w:rPr>
          <w:rFonts w:asciiTheme="minorHAnsi" w:hAnsiTheme="minorHAnsi" w:cstheme="minorHAnsi"/>
          <w:iCs/>
        </w:rPr>
        <w:t xml:space="preserve">.2.1.- </w:t>
      </w:r>
      <w:r w:rsidR="004779A3" w:rsidRPr="00DE7939">
        <w:rPr>
          <w:rFonts w:asciiTheme="minorHAnsi" w:hAnsiTheme="minorHAnsi" w:cstheme="minorHAnsi"/>
          <w:iCs/>
          <w:u w:val="single"/>
        </w:rPr>
        <w:t xml:space="preserve">Eliminación de exclusiones referidas a la cláusula 11 del PPT (hasta 7 puntos): </w:t>
      </w:r>
    </w:p>
    <w:p w14:paraId="0899FFBF"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7C5B16BA"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Cs/>
        </w:rPr>
      </w:pPr>
      <w:r w:rsidRPr="00DE7939">
        <w:rPr>
          <w:rFonts w:asciiTheme="minorHAnsi" w:hAnsiTheme="minorHAnsi" w:cstheme="minorHAnsi"/>
          <w:iCs/>
        </w:rPr>
        <w:t>Se otorgará la mayor puntuación al licitador que proponga la eliminación del mayor número de exclusiones, valorándose cada exclusión con un punto.</w:t>
      </w:r>
    </w:p>
    <w:p w14:paraId="771CE1A1"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31F0EE5B" w14:textId="496D7593" w:rsidR="004779A3" w:rsidRPr="00DE7939" w:rsidRDefault="00532448" w:rsidP="00DE7939">
      <w:pPr>
        <w:pStyle w:val="Prrafodelista"/>
        <w:widowControl w:val="0"/>
        <w:spacing w:after="0" w:line="320" w:lineRule="atLeast"/>
        <w:ind w:left="0"/>
        <w:jc w:val="both"/>
        <w:rPr>
          <w:rFonts w:asciiTheme="minorHAnsi" w:hAnsiTheme="minorHAnsi" w:cstheme="minorHAnsi"/>
          <w:iCs/>
        </w:rPr>
      </w:pPr>
      <w:r>
        <w:rPr>
          <w:rFonts w:asciiTheme="minorHAnsi" w:hAnsiTheme="minorHAnsi" w:cstheme="minorHAnsi"/>
          <w:iCs/>
        </w:rPr>
        <w:t>9</w:t>
      </w:r>
      <w:r w:rsidR="004779A3" w:rsidRPr="00DE7939">
        <w:rPr>
          <w:rFonts w:asciiTheme="minorHAnsi" w:hAnsiTheme="minorHAnsi" w:cstheme="minorHAnsi"/>
          <w:iCs/>
        </w:rPr>
        <w:t xml:space="preserve">.2.2.- </w:t>
      </w:r>
      <w:r w:rsidR="004779A3" w:rsidRPr="00DE7939">
        <w:rPr>
          <w:rFonts w:asciiTheme="minorHAnsi" w:hAnsiTheme="minorHAnsi" w:cstheme="minorHAnsi"/>
          <w:iCs/>
          <w:u w:val="single"/>
        </w:rPr>
        <w:t>Aumento del límite de cúmulo (hasta 5 puntos)</w:t>
      </w:r>
      <w:r>
        <w:rPr>
          <w:rFonts w:asciiTheme="minorHAnsi" w:hAnsiTheme="minorHAnsi" w:cstheme="minorHAnsi"/>
          <w:iCs/>
          <w:u w:val="single"/>
        </w:rPr>
        <w:t>:</w:t>
      </w:r>
      <w:r w:rsidR="004779A3" w:rsidRPr="00DE7939">
        <w:rPr>
          <w:rFonts w:asciiTheme="minorHAnsi" w:hAnsiTheme="minorHAnsi" w:cstheme="minorHAnsi"/>
          <w:iCs/>
        </w:rPr>
        <w:t xml:space="preserve"> </w:t>
      </w:r>
    </w:p>
    <w:p w14:paraId="10A9F62F"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0DAAF6E6" w14:textId="428B4E93" w:rsidR="004779A3" w:rsidRPr="00DE7939" w:rsidRDefault="004779A3" w:rsidP="00DE7939">
      <w:pPr>
        <w:pStyle w:val="Prrafodelista"/>
        <w:widowControl w:val="0"/>
        <w:spacing w:after="0" w:line="320" w:lineRule="atLeast"/>
        <w:ind w:left="0"/>
        <w:jc w:val="both"/>
        <w:rPr>
          <w:rFonts w:asciiTheme="minorHAnsi" w:hAnsiTheme="minorHAnsi" w:cstheme="minorHAnsi"/>
          <w:iCs/>
        </w:rPr>
      </w:pPr>
      <w:r w:rsidRPr="00DE7939">
        <w:rPr>
          <w:rFonts w:asciiTheme="minorHAnsi" w:hAnsiTheme="minorHAnsi" w:cstheme="minorHAnsi"/>
          <w:iCs/>
        </w:rPr>
        <w:t xml:space="preserve">A la oferta que represente el mayor porcentaje de aumento en el límite máximo de cumulo se le asignará la correspondiente puntuación máxima, valorándose las restantes ofertas de acuerdo con la siguiente formula: </w:t>
      </w:r>
      <w:r w:rsidRPr="00DE7939">
        <w:rPr>
          <w:rFonts w:asciiTheme="minorHAnsi" w:hAnsiTheme="minorHAnsi" w:cstheme="minorHAnsi"/>
          <w:b/>
          <w:bCs/>
          <w:i/>
        </w:rPr>
        <w:t>5 x (PBOV/PBMO)</w:t>
      </w:r>
      <w:r w:rsidR="006E71E4">
        <w:rPr>
          <w:rFonts w:asciiTheme="minorHAnsi" w:hAnsiTheme="minorHAnsi" w:cstheme="minorHAnsi"/>
          <w:b/>
          <w:bCs/>
          <w:i/>
        </w:rPr>
        <w:t>.</w:t>
      </w:r>
    </w:p>
    <w:p w14:paraId="41CA38E9"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Cs/>
        </w:rPr>
      </w:pPr>
    </w:p>
    <w:p w14:paraId="65BC6830" w14:textId="64B35F1E" w:rsidR="004779A3" w:rsidRPr="00DE7939" w:rsidRDefault="004779A3" w:rsidP="00DE7939">
      <w:pPr>
        <w:pStyle w:val="Prrafodelista"/>
        <w:widowControl w:val="0"/>
        <w:numPr>
          <w:ilvl w:val="0"/>
          <w:numId w:val="22"/>
        </w:numPr>
        <w:spacing w:after="0" w:line="320" w:lineRule="atLeast"/>
        <w:jc w:val="both"/>
        <w:rPr>
          <w:rFonts w:asciiTheme="minorHAnsi" w:hAnsiTheme="minorHAnsi" w:cstheme="minorHAnsi"/>
          <w:iCs/>
        </w:rPr>
      </w:pPr>
      <w:r w:rsidRPr="00DE7939">
        <w:rPr>
          <w:rFonts w:asciiTheme="minorHAnsi" w:hAnsiTheme="minorHAnsi" w:cstheme="minorHAnsi"/>
          <w:b/>
          <w:bCs/>
          <w:iCs/>
        </w:rPr>
        <w:t>PMBOV:</w:t>
      </w:r>
      <w:r w:rsidRPr="00DE7939">
        <w:rPr>
          <w:rFonts w:asciiTheme="minorHAnsi" w:hAnsiTheme="minorHAnsi" w:cstheme="minorHAnsi"/>
          <w:iCs/>
        </w:rPr>
        <w:t xml:space="preserve"> Porcentaje de aumento sobre el límite máximo de cumulo de la oferta a valorar. </w:t>
      </w:r>
    </w:p>
    <w:p w14:paraId="6CEEFAF7" w14:textId="60178678" w:rsidR="004779A3" w:rsidRPr="00DE7939" w:rsidRDefault="004779A3" w:rsidP="00DE7939">
      <w:pPr>
        <w:pStyle w:val="Prrafodelista"/>
        <w:widowControl w:val="0"/>
        <w:numPr>
          <w:ilvl w:val="0"/>
          <w:numId w:val="22"/>
        </w:numPr>
        <w:spacing w:after="0" w:line="320" w:lineRule="atLeast"/>
        <w:jc w:val="both"/>
        <w:rPr>
          <w:rFonts w:asciiTheme="minorHAnsi" w:hAnsiTheme="minorHAnsi" w:cstheme="minorHAnsi"/>
          <w:iCs/>
        </w:rPr>
      </w:pPr>
      <w:r w:rsidRPr="00DE7939">
        <w:rPr>
          <w:rFonts w:asciiTheme="minorHAnsi" w:hAnsiTheme="minorHAnsi" w:cstheme="minorHAnsi"/>
          <w:b/>
          <w:bCs/>
          <w:iCs/>
        </w:rPr>
        <w:t>PMBMO:</w:t>
      </w:r>
      <w:r w:rsidRPr="00DE7939">
        <w:rPr>
          <w:rFonts w:asciiTheme="minorHAnsi" w:hAnsiTheme="minorHAnsi" w:cstheme="minorHAnsi"/>
          <w:iCs/>
        </w:rPr>
        <w:t xml:space="preserve"> Porcentaje de aumento sobre el límite máximo de cumulo de la</w:t>
      </w:r>
      <w:r w:rsidR="00067C65">
        <w:rPr>
          <w:rFonts w:asciiTheme="minorHAnsi" w:hAnsiTheme="minorHAnsi" w:cstheme="minorHAnsi"/>
          <w:iCs/>
        </w:rPr>
        <w:t xml:space="preserve"> mejor</w:t>
      </w:r>
      <w:r w:rsidRPr="00DE7939">
        <w:rPr>
          <w:rFonts w:asciiTheme="minorHAnsi" w:hAnsiTheme="minorHAnsi" w:cstheme="minorHAnsi"/>
          <w:iCs/>
        </w:rPr>
        <w:t xml:space="preserve"> oferta presentada. </w:t>
      </w:r>
    </w:p>
    <w:p w14:paraId="24BBFB58"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72304AD2" w14:textId="506467DC" w:rsidR="004779A3" w:rsidRPr="00DE7939" w:rsidRDefault="00532448" w:rsidP="00DE7939">
      <w:pPr>
        <w:pStyle w:val="Prrafodelista"/>
        <w:widowControl w:val="0"/>
        <w:spacing w:after="0" w:line="320" w:lineRule="atLeast"/>
        <w:ind w:left="0"/>
        <w:jc w:val="both"/>
        <w:rPr>
          <w:rFonts w:asciiTheme="minorHAnsi" w:hAnsiTheme="minorHAnsi" w:cstheme="minorHAnsi"/>
          <w:iCs/>
        </w:rPr>
      </w:pPr>
      <w:r>
        <w:rPr>
          <w:rFonts w:asciiTheme="minorHAnsi" w:hAnsiTheme="minorHAnsi" w:cstheme="minorHAnsi"/>
          <w:iCs/>
        </w:rPr>
        <w:t>9</w:t>
      </w:r>
      <w:r w:rsidR="004779A3" w:rsidRPr="00DE7939">
        <w:rPr>
          <w:rFonts w:asciiTheme="minorHAnsi" w:hAnsiTheme="minorHAnsi" w:cstheme="minorHAnsi"/>
          <w:iCs/>
        </w:rPr>
        <w:t>.2.3.-</w:t>
      </w:r>
      <w:r w:rsidR="004779A3" w:rsidRPr="00DE7939">
        <w:rPr>
          <w:rFonts w:asciiTheme="minorHAnsi" w:hAnsiTheme="minorHAnsi" w:cstheme="minorHAnsi"/>
          <w:iCs/>
          <w:u w:val="single"/>
        </w:rPr>
        <w:t>Inclusión de coberturas complementarias, exclusivamente para el colectivo integrado por la plantilla de la Entidad Local</w:t>
      </w:r>
      <w:r w:rsidRPr="00DE7939">
        <w:rPr>
          <w:rFonts w:asciiTheme="minorHAnsi" w:hAnsiTheme="minorHAnsi" w:cstheme="minorHAnsi"/>
          <w:iCs/>
          <w:u w:val="single"/>
        </w:rPr>
        <w:t xml:space="preserve"> (h</w:t>
      </w:r>
      <w:r w:rsidR="004779A3" w:rsidRPr="00DE7939">
        <w:rPr>
          <w:rFonts w:asciiTheme="minorHAnsi" w:hAnsiTheme="minorHAnsi" w:cstheme="minorHAnsi"/>
          <w:iCs/>
          <w:u w:val="single"/>
        </w:rPr>
        <w:t>asta 8 puntos</w:t>
      </w:r>
      <w:r w:rsidRPr="00DE7939">
        <w:rPr>
          <w:rFonts w:asciiTheme="minorHAnsi" w:hAnsiTheme="minorHAnsi" w:cstheme="minorHAnsi"/>
          <w:iCs/>
          <w:u w:val="single"/>
        </w:rPr>
        <w:t>)</w:t>
      </w:r>
      <w:r>
        <w:rPr>
          <w:rFonts w:asciiTheme="minorHAnsi" w:hAnsiTheme="minorHAnsi" w:cstheme="minorHAnsi"/>
          <w:iCs/>
        </w:rPr>
        <w:t>:</w:t>
      </w:r>
    </w:p>
    <w:p w14:paraId="53A9EBC2"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34579687" w14:textId="5EA3D06F" w:rsidR="004779A3" w:rsidRDefault="004779A3" w:rsidP="00532448">
      <w:pPr>
        <w:pStyle w:val="Prrafodelista"/>
        <w:widowControl w:val="0"/>
        <w:numPr>
          <w:ilvl w:val="0"/>
          <w:numId w:val="23"/>
        </w:numPr>
        <w:spacing w:after="0" w:line="320" w:lineRule="atLeast"/>
        <w:jc w:val="both"/>
        <w:rPr>
          <w:rFonts w:asciiTheme="minorHAnsi" w:hAnsiTheme="minorHAnsi" w:cstheme="minorHAnsi"/>
          <w:iCs/>
        </w:rPr>
      </w:pPr>
      <w:r w:rsidRPr="00DE7939">
        <w:rPr>
          <w:rFonts w:asciiTheme="minorHAnsi" w:hAnsiTheme="minorHAnsi" w:cstheme="minorHAnsi"/>
          <w:iCs/>
        </w:rPr>
        <w:t xml:space="preserve">En caso de incapacidad permanente absoluta y con límite de </w:t>
      </w:r>
      <w:r w:rsidR="00532448">
        <w:rPr>
          <w:rFonts w:asciiTheme="minorHAnsi" w:hAnsiTheme="minorHAnsi" w:cstheme="minorHAnsi"/>
          <w:iCs/>
        </w:rPr>
        <w:t>dos mil quinientos euros (</w:t>
      </w:r>
      <w:r w:rsidRPr="00DE7939">
        <w:rPr>
          <w:rFonts w:asciiTheme="minorHAnsi" w:hAnsiTheme="minorHAnsi" w:cstheme="minorHAnsi"/>
          <w:iCs/>
        </w:rPr>
        <w:t>2.500,00 €</w:t>
      </w:r>
      <w:r w:rsidR="00532448">
        <w:rPr>
          <w:rFonts w:asciiTheme="minorHAnsi" w:hAnsiTheme="minorHAnsi" w:cstheme="minorHAnsi"/>
          <w:iCs/>
        </w:rPr>
        <w:t>)</w:t>
      </w:r>
      <w:r w:rsidRPr="00DE7939">
        <w:rPr>
          <w:rFonts w:asciiTheme="minorHAnsi" w:hAnsiTheme="minorHAnsi" w:cstheme="minorHAnsi"/>
          <w:iCs/>
        </w:rPr>
        <w:t xml:space="preserve"> por asegurado, cobertura para los gastos de silla de ruedas, o similar, adaptada a las necesidades del asegurado. Entendiendo como similar cualquier instrumento que el asegurado necesite para el desarrollo de su vida cotidiana tales como una bañera o una cama adaptada a sus necesidades (2 puntos)</w:t>
      </w:r>
      <w:r w:rsidR="00532448">
        <w:rPr>
          <w:rFonts w:asciiTheme="minorHAnsi" w:hAnsiTheme="minorHAnsi" w:cstheme="minorHAnsi"/>
          <w:iCs/>
        </w:rPr>
        <w:t>.</w:t>
      </w:r>
      <w:r w:rsidRPr="00DE7939">
        <w:rPr>
          <w:rFonts w:asciiTheme="minorHAnsi" w:hAnsiTheme="minorHAnsi" w:cstheme="minorHAnsi"/>
          <w:iCs/>
        </w:rPr>
        <w:t xml:space="preserve"> </w:t>
      </w:r>
    </w:p>
    <w:p w14:paraId="6F162A77" w14:textId="77777777" w:rsidR="00532448" w:rsidRPr="00DE7939" w:rsidRDefault="00532448" w:rsidP="00DE7939">
      <w:pPr>
        <w:pStyle w:val="Prrafodelista"/>
        <w:widowControl w:val="0"/>
        <w:spacing w:after="0" w:line="320" w:lineRule="atLeast"/>
        <w:jc w:val="both"/>
        <w:rPr>
          <w:rFonts w:asciiTheme="minorHAnsi" w:hAnsiTheme="minorHAnsi" w:cstheme="minorHAnsi"/>
          <w:iCs/>
        </w:rPr>
      </w:pPr>
    </w:p>
    <w:p w14:paraId="61AE8A1F" w14:textId="45D2483F" w:rsidR="00532448" w:rsidRDefault="004779A3" w:rsidP="00532448">
      <w:pPr>
        <w:pStyle w:val="Prrafodelista"/>
        <w:widowControl w:val="0"/>
        <w:numPr>
          <w:ilvl w:val="0"/>
          <w:numId w:val="24"/>
        </w:numPr>
        <w:spacing w:after="0" w:line="320" w:lineRule="atLeast"/>
        <w:jc w:val="both"/>
        <w:rPr>
          <w:rFonts w:asciiTheme="minorHAnsi" w:hAnsiTheme="minorHAnsi" w:cstheme="minorHAnsi"/>
          <w:iCs/>
        </w:rPr>
      </w:pPr>
      <w:r w:rsidRPr="00DE7939">
        <w:rPr>
          <w:rFonts w:asciiTheme="minorHAnsi" w:hAnsiTheme="minorHAnsi" w:cstheme="minorHAnsi"/>
          <w:iCs/>
        </w:rPr>
        <w:t xml:space="preserve">En caso de gran invalidez, cobertura de los gastos de adaptación de la vivienda habitual hasta un máximo de </w:t>
      </w:r>
      <w:r w:rsidR="00532448">
        <w:rPr>
          <w:rFonts w:asciiTheme="minorHAnsi" w:hAnsiTheme="minorHAnsi" w:cstheme="minorHAnsi"/>
          <w:iCs/>
        </w:rPr>
        <w:t>doce mil euros (</w:t>
      </w:r>
      <w:r w:rsidRPr="00DE7939">
        <w:rPr>
          <w:rFonts w:asciiTheme="minorHAnsi" w:hAnsiTheme="minorHAnsi" w:cstheme="minorHAnsi"/>
          <w:iCs/>
        </w:rPr>
        <w:t>12.000,00 €</w:t>
      </w:r>
      <w:r w:rsidR="00532448">
        <w:rPr>
          <w:rFonts w:asciiTheme="minorHAnsi" w:hAnsiTheme="minorHAnsi" w:cstheme="minorHAnsi"/>
          <w:iCs/>
        </w:rPr>
        <w:t>)</w:t>
      </w:r>
      <w:r w:rsidRPr="00DE7939">
        <w:rPr>
          <w:rFonts w:asciiTheme="minorHAnsi" w:hAnsiTheme="minorHAnsi" w:cstheme="minorHAnsi"/>
          <w:iCs/>
        </w:rPr>
        <w:t xml:space="preserve"> (2 puntos)</w:t>
      </w:r>
      <w:r w:rsidR="00532448">
        <w:rPr>
          <w:rFonts w:asciiTheme="minorHAnsi" w:hAnsiTheme="minorHAnsi" w:cstheme="minorHAnsi"/>
          <w:iCs/>
        </w:rPr>
        <w:t>.</w:t>
      </w:r>
    </w:p>
    <w:p w14:paraId="6285A3B1" w14:textId="77777777" w:rsidR="00532448" w:rsidRDefault="00532448" w:rsidP="00DE7939">
      <w:pPr>
        <w:pStyle w:val="Prrafodelista"/>
        <w:widowControl w:val="0"/>
        <w:spacing w:after="0" w:line="320" w:lineRule="atLeast"/>
        <w:jc w:val="both"/>
        <w:rPr>
          <w:rFonts w:asciiTheme="minorHAnsi" w:hAnsiTheme="minorHAnsi" w:cstheme="minorHAnsi"/>
          <w:iCs/>
        </w:rPr>
      </w:pPr>
    </w:p>
    <w:p w14:paraId="64082EE3" w14:textId="0B40B295" w:rsidR="004779A3" w:rsidRPr="00DE7939" w:rsidRDefault="004779A3" w:rsidP="00DE7939">
      <w:pPr>
        <w:pStyle w:val="Prrafodelista"/>
        <w:widowControl w:val="0"/>
        <w:numPr>
          <w:ilvl w:val="0"/>
          <w:numId w:val="24"/>
        </w:numPr>
        <w:spacing w:after="0" w:line="320" w:lineRule="atLeast"/>
        <w:jc w:val="both"/>
        <w:rPr>
          <w:rFonts w:asciiTheme="minorHAnsi" w:hAnsiTheme="minorHAnsi" w:cstheme="minorHAnsi"/>
          <w:iCs/>
        </w:rPr>
      </w:pPr>
      <w:r w:rsidRPr="00DE7939">
        <w:rPr>
          <w:rFonts w:asciiTheme="minorHAnsi" w:hAnsiTheme="minorHAnsi" w:cstheme="minorHAnsi"/>
          <w:iCs/>
        </w:rPr>
        <w:t xml:space="preserve">En caso de incapacidad permanente absoluta y con un límite de </w:t>
      </w:r>
      <w:r w:rsidR="00532448">
        <w:rPr>
          <w:rFonts w:asciiTheme="minorHAnsi" w:hAnsiTheme="minorHAnsi" w:cstheme="minorHAnsi"/>
          <w:iCs/>
        </w:rPr>
        <w:t xml:space="preserve">dos mil quinientos euros </w:t>
      </w:r>
      <w:r w:rsidR="00532448">
        <w:rPr>
          <w:rFonts w:asciiTheme="minorHAnsi" w:hAnsiTheme="minorHAnsi" w:cstheme="minorHAnsi"/>
          <w:iCs/>
        </w:rPr>
        <w:lastRenderedPageBreak/>
        <w:t>(</w:t>
      </w:r>
      <w:r w:rsidRPr="00DE7939">
        <w:rPr>
          <w:rFonts w:asciiTheme="minorHAnsi" w:hAnsiTheme="minorHAnsi" w:cstheme="minorHAnsi"/>
          <w:iCs/>
        </w:rPr>
        <w:t>2.500,00 €</w:t>
      </w:r>
      <w:r w:rsidR="00532448">
        <w:rPr>
          <w:rFonts w:asciiTheme="minorHAnsi" w:hAnsiTheme="minorHAnsi" w:cstheme="minorHAnsi"/>
          <w:iCs/>
        </w:rPr>
        <w:t>)</w:t>
      </w:r>
      <w:r w:rsidRPr="00DE7939">
        <w:rPr>
          <w:rFonts w:asciiTheme="minorHAnsi" w:hAnsiTheme="minorHAnsi" w:cstheme="minorHAnsi"/>
          <w:iCs/>
        </w:rPr>
        <w:t xml:space="preserve"> por asegurado, cubrir los gastos de adaptación del vehículo o similar (2 puntos)</w:t>
      </w:r>
      <w:r w:rsidR="00532448">
        <w:rPr>
          <w:rFonts w:asciiTheme="minorHAnsi" w:hAnsiTheme="minorHAnsi" w:cstheme="minorHAnsi"/>
          <w:iCs/>
        </w:rPr>
        <w:t>.</w:t>
      </w:r>
      <w:r w:rsidRPr="00DE7939">
        <w:rPr>
          <w:rFonts w:asciiTheme="minorHAnsi" w:hAnsiTheme="minorHAnsi" w:cstheme="minorHAnsi"/>
          <w:iCs/>
        </w:rPr>
        <w:t xml:space="preserve"> </w:t>
      </w:r>
    </w:p>
    <w:p w14:paraId="2BB4EE58" w14:textId="77777777" w:rsidR="00532448" w:rsidRDefault="00532448" w:rsidP="00873113">
      <w:pPr>
        <w:pStyle w:val="Prrafodelista"/>
        <w:widowControl w:val="0"/>
        <w:spacing w:after="0" w:line="320" w:lineRule="atLeast"/>
        <w:ind w:left="0"/>
        <w:jc w:val="both"/>
        <w:rPr>
          <w:rFonts w:asciiTheme="minorHAnsi" w:hAnsiTheme="minorHAnsi" w:cstheme="minorHAnsi"/>
          <w:i/>
          <w:u w:val="single"/>
        </w:rPr>
      </w:pPr>
    </w:p>
    <w:p w14:paraId="7603A681" w14:textId="4C0FA996" w:rsidR="004779A3" w:rsidRPr="00DE7939" w:rsidRDefault="004779A3" w:rsidP="00DE7939">
      <w:pPr>
        <w:pStyle w:val="Prrafodelista"/>
        <w:widowControl w:val="0"/>
        <w:numPr>
          <w:ilvl w:val="0"/>
          <w:numId w:val="24"/>
        </w:numPr>
        <w:spacing w:after="0" w:line="320" w:lineRule="atLeast"/>
        <w:jc w:val="both"/>
        <w:rPr>
          <w:rFonts w:asciiTheme="minorHAnsi" w:hAnsiTheme="minorHAnsi" w:cstheme="minorHAnsi"/>
          <w:i/>
          <w:u w:val="single"/>
        </w:rPr>
      </w:pPr>
      <w:r w:rsidRPr="00DE7939">
        <w:rPr>
          <w:rFonts w:asciiTheme="minorHAnsi" w:hAnsiTheme="minorHAnsi" w:cstheme="minorHAnsi"/>
          <w:iCs/>
        </w:rPr>
        <w:t xml:space="preserve">Garantía doble efecto: Capital adicional de </w:t>
      </w:r>
      <w:r w:rsidR="00532448">
        <w:rPr>
          <w:rFonts w:asciiTheme="minorHAnsi" w:hAnsiTheme="minorHAnsi" w:cstheme="minorHAnsi"/>
          <w:iCs/>
        </w:rPr>
        <w:t>doce mil euros (</w:t>
      </w:r>
      <w:r w:rsidRPr="00DE7939">
        <w:rPr>
          <w:rFonts w:asciiTheme="minorHAnsi" w:hAnsiTheme="minorHAnsi" w:cstheme="minorHAnsi"/>
          <w:iCs/>
        </w:rPr>
        <w:t>12.000,00 €</w:t>
      </w:r>
      <w:r w:rsidR="00532448">
        <w:rPr>
          <w:rFonts w:asciiTheme="minorHAnsi" w:hAnsiTheme="minorHAnsi" w:cstheme="minorHAnsi"/>
          <w:iCs/>
        </w:rPr>
        <w:t>)</w:t>
      </w:r>
      <w:r w:rsidRPr="00DE7939">
        <w:rPr>
          <w:rFonts w:asciiTheme="minorHAnsi" w:hAnsiTheme="minorHAnsi" w:cstheme="minorHAnsi"/>
          <w:iCs/>
        </w:rPr>
        <w:t xml:space="preserve"> en caso de fallecimiento del asegurado y de su cónyuge, a consecuencia de un mismo accidente, siempre y cuando hubiese hijos menores de 18 años a su cargo en el momento del fallecimiento. (2 puntos) </w:t>
      </w:r>
    </w:p>
    <w:p w14:paraId="56583DB6"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2029E980" w14:textId="0FE9C6D2" w:rsidR="004779A3" w:rsidRPr="00DE7939" w:rsidRDefault="00532448" w:rsidP="00DE7939">
      <w:pPr>
        <w:pStyle w:val="Prrafodelista"/>
        <w:widowControl w:val="0"/>
        <w:spacing w:after="0" w:line="320" w:lineRule="atLeast"/>
        <w:ind w:left="0"/>
        <w:jc w:val="both"/>
        <w:rPr>
          <w:rFonts w:asciiTheme="minorHAnsi" w:hAnsiTheme="minorHAnsi" w:cstheme="minorHAnsi"/>
          <w:i/>
          <w:u w:val="single"/>
        </w:rPr>
      </w:pPr>
      <w:r w:rsidRPr="00DE7939">
        <w:rPr>
          <w:rFonts w:asciiTheme="minorHAnsi" w:hAnsiTheme="minorHAnsi" w:cstheme="minorHAnsi"/>
          <w:iCs/>
        </w:rPr>
        <w:t>9</w:t>
      </w:r>
      <w:r w:rsidR="004779A3" w:rsidRPr="00DE7939">
        <w:rPr>
          <w:rFonts w:asciiTheme="minorHAnsi" w:hAnsiTheme="minorHAnsi" w:cstheme="minorHAnsi"/>
          <w:iCs/>
        </w:rPr>
        <w:t xml:space="preserve">.2.4.- </w:t>
      </w:r>
      <w:r w:rsidR="004779A3" w:rsidRPr="00DE7939">
        <w:rPr>
          <w:rFonts w:asciiTheme="minorHAnsi" w:hAnsiTheme="minorHAnsi" w:cstheme="minorHAnsi"/>
          <w:iCs/>
          <w:u w:val="single"/>
        </w:rPr>
        <w:t>Reducción Prima mínima de emisión (hasta 5 puntos).</w:t>
      </w:r>
      <w:r w:rsidR="004779A3" w:rsidRPr="00DE7939">
        <w:rPr>
          <w:rFonts w:asciiTheme="minorHAnsi" w:hAnsiTheme="minorHAnsi" w:cstheme="minorHAnsi"/>
          <w:i/>
          <w:u w:val="single"/>
        </w:rPr>
        <w:t xml:space="preserve"> </w:t>
      </w:r>
    </w:p>
    <w:p w14:paraId="1591FFAD"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62D8C836" w14:textId="4E665879" w:rsidR="004779A3" w:rsidRPr="00DE7939" w:rsidRDefault="004779A3" w:rsidP="00DE7939">
      <w:pPr>
        <w:pStyle w:val="Prrafodelista"/>
        <w:widowControl w:val="0"/>
        <w:spacing w:after="0" w:line="320" w:lineRule="atLeast"/>
        <w:ind w:left="0"/>
        <w:jc w:val="both"/>
        <w:rPr>
          <w:rFonts w:asciiTheme="minorHAnsi" w:hAnsiTheme="minorHAnsi" w:cstheme="minorHAnsi"/>
          <w:b/>
          <w:bCs/>
          <w:i/>
        </w:rPr>
      </w:pPr>
      <w:r w:rsidRPr="00DE7939">
        <w:rPr>
          <w:rFonts w:asciiTheme="minorHAnsi" w:hAnsiTheme="minorHAnsi" w:cstheme="minorHAnsi"/>
          <w:iCs/>
        </w:rPr>
        <w:t xml:space="preserve">A la oferta que represente el mayor porcentaje de reducción en la prima mínima de emisión se le asignará la correspondiente puntuación máxima, valorándose las restantes ofertas de acuerdo con la siguiente formula: </w:t>
      </w:r>
      <w:r w:rsidRPr="00DE7939">
        <w:rPr>
          <w:rFonts w:asciiTheme="minorHAnsi" w:hAnsiTheme="minorHAnsi" w:cstheme="minorHAnsi"/>
          <w:b/>
          <w:bCs/>
          <w:i/>
        </w:rPr>
        <w:t>5 x (PBOV/PBMO)</w:t>
      </w:r>
      <w:r w:rsidR="00532448">
        <w:rPr>
          <w:rFonts w:asciiTheme="minorHAnsi" w:hAnsiTheme="minorHAnsi" w:cstheme="minorHAnsi"/>
          <w:b/>
          <w:bCs/>
          <w:i/>
        </w:rPr>
        <w:t>.</w:t>
      </w:r>
    </w:p>
    <w:p w14:paraId="3F611FD9"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i/>
          <w:u w:val="single"/>
        </w:rPr>
      </w:pPr>
    </w:p>
    <w:p w14:paraId="25EDA408" w14:textId="5B1845EE" w:rsidR="001179CB" w:rsidRPr="00DE7939" w:rsidRDefault="004779A3" w:rsidP="00DE7939">
      <w:pPr>
        <w:pStyle w:val="Prrafodelista"/>
        <w:widowControl w:val="0"/>
        <w:numPr>
          <w:ilvl w:val="0"/>
          <w:numId w:val="25"/>
        </w:numPr>
        <w:spacing w:after="0" w:line="320" w:lineRule="atLeast"/>
        <w:jc w:val="both"/>
        <w:rPr>
          <w:rFonts w:asciiTheme="minorHAnsi" w:hAnsiTheme="minorHAnsi" w:cstheme="minorHAnsi"/>
          <w:iCs/>
        </w:rPr>
      </w:pPr>
      <w:r w:rsidRPr="00DE7939">
        <w:rPr>
          <w:rFonts w:asciiTheme="minorHAnsi" w:hAnsiTheme="minorHAnsi" w:cstheme="minorHAnsi"/>
          <w:b/>
          <w:bCs/>
          <w:iCs/>
        </w:rPr>
        <w:t>PMBOV:</w:t>
      </w:r>
      <w:r w:rsidRPr="00DE7939">
        <w:rPr>
          <w:rFonts w:asciiTheme="minorHAnsi" w:hAnsiTheme="minorHAnsi" w:cstheme="minorHAnsi"/>
          <w:iCs/>
        </w:rPr>
        <w:t xml:space="preserve"> Porcentaje reducción en la prima mínima de emisión de la oferta a valorar. </w:t>
      </w:r>
    </w:p>
    <w:p w14:paraId="446F2D4D" w14:textId="7870E0FA" w:rsidR="004779A3" w:rsidRPr="00DE7939" w:rsidRDefault="004779A3" w:rsidP="00DE7939">
      <w:pPr>
        <w:pStyle w:val="Prrafodelista"/>
        <w:widowControl w:val="0"/>
        <w:numPr>
          <w:ilvl w:val="0"/>
          <w:numId w:val="25"/>
        </w:numPr>
        <w:spacing w:after="0" w:line="320" w:lineRule="atLeast"/>
        <w:jc w:val="both"/>
        <w:rPr>
          <w:rFonts w:asciiTheme="minorHAnsi" w:hAnsiTheme="minorHAnsi" w:cstheme="minorHAnsi"/>
          <w:iCs/>
        </w:rPr>
      </w:pPr>
      <w:r w:rsidRPr="00DE7939">
        <w:rPr>
          <w:rFonts w:asciiTheme="minorHAnsi" w:hAnsiTheme="minorHAnsi" w:cstheme="minorHAnsi"/>
          <w:b/>
          <w:bCs/>
          <w:iCs/>
        </w:rPr>
        <w:t>PMBMO:</w:t>
      </w:r>
      <w:r w:rsidRPr="00DE7939">
        <w:rPr>
          <w:rFonts w:asciiTheme="minorHAnsi" w:hAnsiTheme="minorHAnsi" w:cstheme="minorHAnsi"/>
          <w:iCs/>
        </w:rPr>
        <w:t xml:space="preserve"> Porcentaje reducción en la prima mínima de emisión de la </w:t>
      </w:r>
      <w:r w:rsidR="00067C65">
        <w:rPr>
          <w:rFonts w:asciiTheme="minorHAnsi" w:hAnsiTheme="minorHAnsi" w:cstheme="minorHAnsi"/>
          <w:iCs/>
        </w:rPr>
        <w:t xml:space="preserve">mejor </w:t>
      </w:r>
      <w:r w:rsidRPr="00DE7939">
        <w:rPr>
          <w:rFonts w:asciiTheme="minorHAnsi" w:hAnsiTheme="minorHAnsi" w:cstheme="minorHAnsi"/>
          <w:iCs/>
        </w:rPr>
        <w:t>oferta presentada.</w:t>
      </w:r>
      <w:r w:rsidRPr="00DE7939" w:rsidDel="004779A3">
        <w:rPr>
          <w:rFonts w:asciiTheme="minorHAnsi" w:hAnsiTheme="minorHAnsi" w:cstheme="minorHAnsi"/>
          <w:iCs/>
        </w:rPr>
        <w:t xml:space="preserve"> </w:t>
      </w:r>
    </w:p>
    <w:p w14:paraId="317795DF" w14:textId="77777777" w:rsidR="004779A3" w:rsidRPr="00DE7939" w:rsidRDefault="004779A3" w:rsidP="00DE7939">
      <w:pPr>
        <w:pStyle w:val="Prrafodelista"/>
        <w:widowControl w:val="0"/>
        <w:spacing w:after="0" w:line="320" w:lineRule="atLeast"/>
        <w:ind w:left="0"/>
        <w:jc w:val="both"/>
        <w:rPr>
          <w:rFonts w:asciiTheme="minorHAnsi" w:hAnsiTheme="minorHAnsi" w:cstheme="minorHAnsi"/>
          <w:b/>
          <w:bCs/>
          <w:i/>
          <w:u w:val="single"/>
        </w:rPr>
      </w:pPr>
    </w:p>
    <w:p w14:paraId="3E6D0BEC" w14:textId="38A446BC" w:rsidR="001179CB" w:rsidRPr="004C1ABC" w:rsidRDefault="007652E5" w:rsidP="001179CB">
      <w:pPr>
        <w:spacing w:line="320" w:lineRule="atLeast"/>
        <w:jc w:val="both"/>
        <w:rPr>
          <w:rFonts w:asciiTheme="minorHAnsi" w:hAnsiTheme="minorHAnsi" w:cstheme="minorHAnsi"/>
        </w:rPr>
      </w:pPr>
      <w:r w:rsidRPr="00DE7939">
        <w:rPr>
          <w:rFonts w:asciiTheme="minorHAnsi" w:hAnsiTheme="minorHAnsi" w:cstheme="minorHAnsi"/>
          <w:b/>
        </w:rPr>
        <w:t>1</w:t>
      </w:r>
      <w:r w:rsidR="001179CB">
        <w:rPr>
          <w:rFonts w:asciiTheme="minorHAnsi" w:hAnsiTheme="minorHAnsi" w:cstheme="minorHAnsi"/>
          <w:b/>
        </w:rPr>
        <w:t>0</w:t>
      </w:r>
      <w:r w:rsidRPr="00DE7939">
        <w:rPr>
          <w:rFonts w:asciiTheme="minorHAnsi" w:hAnsiTheme="minorHAnsi" w:cstheme="minorHAnsi"/>
          <w:b/>
        </w:rPr>
        <w:t>.- PRESUPUESTO ANUAL DE LICITACIÓN</w:t>
      </w:r>
      <w:r w:rsidR="003972F3" w:rsidRPr="00DE7939">
        <w:rPr>
          <w:rFonts w:asciiTheme="minorHAnsi" w:hAnsiTheme="minorHAnsi" w:cstheme="minorHAnsi"/>
          <w:b/>
        </w:rPr>
        <w:t xml:space="preserve"> (SIN IVA</w:t>
      </w:r>
      <w:r w:rsidR="0009440E" w:rsidRPr="00DE7939">
        <w:rPr>
          <w:rFonts w:asciiTheme="minorHAnsi" w:hAnsiTheme="minorHAnsi" w:cstheme="minorHAnsi"/>
          <w:b/>
        </w:rPr>
        <w:t>):</w:t>
      </w:r>
      <w:r w:rsidRPr="00DE7939">
        <w:rPr>
          <w:rFonts w:asciiTheme="minorHAnsi" w:hAnsiTheme="minorHAnsi" w:cstheme="minorHAnsi"/>
        </w:rPr>
        <w:t xml:space="preserve"> </w:t>
      </w:r>
      <w:bookmarkStart w:id="8" w:name="_Hlk180137409"/>
      <w:bookmarkStart w:id="9" w:name="_Hlk180138994"/>
      <w:r w:rsidR="001179CB" w:rsidRPr="00042227">
        <w:rPr>
          <w:highlight w:val="yellow"/>
        </w:rPr>
        <w:t>(</w:t>
      </w:r>
      <w:bookmarkStart w:id="10" w:name="_Hlk180090583"/>
      <w:r w:rsidR="001179CB" w:rsidRPr="000B4A18">
        <w:rPr>
          <w:rFonts w:asciiTheme="minorHAnsi" w:hAnsiTheme="minorHAnsi" w:cstheme="minorHAnsi"/>
          <w:highlight w:val="yellow"/>
        </w:rPr>
        <w:t>[●]</w:t>
      </w:r>
      <w:bookmarkEnd w:id="10"/>
      <w:r w:rsidR="001179CB" w:rsidRPr="00042227">
        <w:rPr>
          <w:highlight w:val="yellow"/>
        </w:rPr>
        <w:t xml:space="preserve"> €).</w:t>
      </w:r>
      <w:r w:rsidR="001179CB" w:rsidRPr="001E31D1" w:rsidDel="001E31D1">
        <w:rPr>
          <w:rFonts w:asciiTheme="minorHAnsi" w:hAnsiTheme="minorHAnsi" w:cstheme="minorHAnsi"/>
          <w:highlight w:val="yellow"/>
        </w:rPr>
        <w:t xml:space="preserve"> </w:t>
      </w:r>
      <w:bookmarkEnd w:id="8"/>
    </w:p>
    <w:bookmarkEnd w:id="9"/>
    <w:p w14:paraId="683FEA63" w14:textId="5E3596EC" w:rsidR="001179CB" w:rsidRPr="004C1ABC" w:rsidRDefault="007652E5" w:rsidP="001179CB">
      <w:pPr>
        <w:spacing w:line="320" w:lineRule="atLeast"/>
        <w:jc w:val="both"/>
        <w:rPr>
          <w:rFonts w:asciiTheme="minorHAnsi" w:hAnsiTheme="minorHAnsi" w:cstheme="minorHAnsi"/>
        </w:rPr>
      </w:pPr>
      <w:r w:rsidRPr="00DE7939">
        <w:rPr>
          <w:rFonts w:asciiTheme="minorHAnsi" w:hAnsiTheme="minorHAnsi" w:cstheme="minorHAnsi"/>
          <w:b/>
        </w:rPr>
        <w:t>1</w:t>
      </w:r>
      <w:r w:rsidR="001179CB">
        <w:rPr>
          <w:rFonts w:asciiTheme="minorHAnsi" w:hAnsiTheme="minorHAnsi" w:cstheme="minorHAnsi"/>
          <w:b/>
        </w:rPr>
        <w:t>1</w:t>
      </w:r>
      <w:r w:rsidRPr="00DE7939">
        <w:rPr>
          <w:rFonts w:asciiTheme="minorHAnsi" w:hAnsiTheme="minorHAnsi" w:cstheme="minorHAnsi"/>
          <w:b/>
        </w:rPr>
        <w:t>.- VALOR ESTIMADO DE LICITACIÓN (INCLUYENDO PRÓRROGAS)</w:t>
      </w:r>
      <w:r w:rsidR="003972F3" w:rsidRPr="00DE7939">
        <w:rPr>
          <w:rFonts w:asciiTheme="minorHAnsi" w:hAnsiTheme="minorHAnsi" w:cstheme="minorHAnsi"/>
          <w:b/>
        </w:rPr>
        <w:t xml:space="preserve"> (SIN IVA)</w:t>
      </w:r>
      <w:r w:rsidRPr="00DE7939">
        <w:rPr>
          <w:rFonts w:asciiTheme="minorHAnsi" w:hAnsiTheme="minorHAnsi" w:cstheme="minorHAnsi"/>
          <w:b/>
        </w:rPr>
        <w:t>:</w:t>
      </w:r>
      <w:r w:rsidRPr="00DE7939">
        <w:rPr>
          <w:rFonts w:asciiTheme="minorHAnsi" w:hAnsiTheme="minorHAnsi" w:cstheme="minorHAnsi"/>
        </w:rPr>
        <w:t xml:space="preserve"> </w:t>
      </w:r>
      <w:r w:rsidR="001179CB" w:rsidRPr="00042227">
        <w:rPr>
          <w:highlight w:val="yellow"/>
        </w:rPr>
        <w:t>(</w:t>
      </w:r>
      <w:r w:rsidR="001179CB" w:rsidRPr="000B4A18">
        <w:rPr>
          <w:rFonts w:asciiTheme="minorHAnsi" w:hAnsiTheme="minorHAnsi" w:cstheme="minorHAnsi"/>
          <w:highlight w:val="yellow"/>
        </w:rPr>
        <w:t>[●]</w:t>
      </w:r>
      <w:r w:rsidR="001179CB" w:rsidRPr="00042227">
        <w:rPr>
          <w:highlight w:val="yellow"/>
        </w:rPr>
        <w:t xml:space="preserve"> €).</w:t>
      </w:r>
      <w:r w:rsidR="001179CB" w:rsidRPr="001E31D1" w:rsidDel="001E31D1">
        <w:rPr>
          <w:rFonts w:asciiTheme="minorHAnsi" w:hAnsiTheme="minorHAnsi" w:cstheme="minorHAnsi"/>
          <w:highlight w:val="yellow"/>
        </w:rPr>
        <w:t xml:space="preserve"> </w:t>
      </w:r>
    </w:p>
    <w:p w14:paraId="05D34BE4" w14:textId="18229D3D" w:rsidR="0009440E" w:rsidRPr="00873113" w:rsidRDefault="0009440E" w:rsidP="00DE7939">
      <w:pPr>
        <w:spacing w:line="320" w:lineRule="atLeast"/>
        <w:jc w:val="both"/>
        <w:rPr>
          <w:rFonts w:asciiTheme="minorHAnsi" w:eastAsia="Times New Roman" w:hAnsiTheme="minorHAnsi" w:cstheme="minorHAnsi"/>
          <w:lang w:eastAsia="es-ES_tradnl"/>
        </w:rPr>
      </w:pPr>
      <w:bookmarkStart w:id="11" w:name="_Hlk65068998"/>
      <w:r w:rsidRPr="00DE7939">
        <w:rPr>
          <w:rFonts w:asciiTheme="minorHAnsi" w:hAnsiTheme="minorHAnsi" w:cstheme="minorHAnsi"/>
          <w:b/>
        </w:rPr>
        <w:t>1</w:t>
      </w:r>
      <w:r w:rsidR="001179CB">
        <w:rPr>
          <w:rFonts w:asciiTheme="minorHAnsi" w:hAnsiTheme="minorHAnsi" w:cstheme="minorHAnsi"/>
          <w:b/>
        </w:rPr>
        <w:t>2</w:t>
      </w:r>
      <w:r w:rsidRPr="00DE7939">
        <w:rPr>
          <w:rFonts w:asciiTheme="minorHAnsi" w:hAnsiTheme="minorHAnsi" w:cstheme="minorHAnsi"/>
          <w:b/>
        </w:rPr>
        <w:t>.- IMPORTE DEL IVA ANUAL:</w:t>
      </w:r>
      <w:r w:rsidRPr="00DE7939">
        <w:rPr>
          <w:rFonts w:asciiTheme="minorHAnsi" w:hAnsiTheme="minorHAnsi" w:cstheme="minorHAnsi"/>
        </w:rPr>
        <w:t xml:space="preserve"> </w:t>
      </w:r>
      <w:hyperlink r:id="rId8" w:anchor="imgrc=JB3PKasxU_MS9M" w:history="1"/>
      <w:r w:rsidRPr="00873113">
        <w:rPr>
          <w:rFonts w:asciiTheme="minorHAnsi" w:eastAsia="Times New Roman" w:hAnsiTheme="minorHAnsi" w:cstheme="minorHAnsi"/>
          <w:lang w:eastAsia="es-ES_tradnl"/>
        </w:rPr>
        <w:t>Las primas de seguros están exentas de IVA</w:t>
      </w:r>
    </w:p>
    <w:bookmarkEnd w:id="11"/>
    <w:p w14:paraId="7937E9E6" w14:textId="3FDD64AB" w:rsidR="0009440E" w:rsidRPr="00DE7939" w:rsidRDefault="0009440E" w:rsidP="00DE7939">
      <w:pPr>
        <w:spacing w:line="320" w:lineRule="atLeast"/>
        <w:jc w:val="both"/>
        <w:rPr>
          <w:rFonts w:asciiTheme="minorHAnsi" w:hAnsiTheme="minorHAnsi" w:cstheme="minorHAnsi"/>
          <w:b/>
        </w:rPr>
      </w:pPr>
      <w:r w:rsidRPr="00DE7939">
        <w:rPr>
          <w:rFonts w:asciiTheme="minorHAnsi" w:hAnsiTheme="minorHAnsi" w:cstheme="minorHAnsi"/>
          <w:b/>
        </w:rPr>
        <w:t>1</w:t>
      </w:r>
      <w:r w:rsidR="001179CB">
        <w:rPr>
          <w:rFonts w:asciiTheme="minorHAnsi" w:hAnsiTheme="minorHAnsi" w:cstheme="minorHAnsi"/>
          <w:b/>
        </w:rPr>
        <w:t>3</w:t>
      </w:r>
      <w:r w:rsidRPr="00DE7939">
        <w:rPr>
          <w:rFonts w:asciiTheme="minorHAnsi" w:hAnsiTheme="minorHAnsi" w:cstheme="minorHAnsi"/>
          <w:b/>
        </w:rPr>
        <w:t>.- SINIESTRALIDAD (% pagos/ reservas):</w:t>
      </w:r>
      <w:r w:rsidR="00A02132" w:rsidRPr="00DE7939">
        <w:rPr>
          <w:rFonts w:asciiTheme="minorHAnsi" w:hAnsiTheme="minorHAnsi" w:cstheme="minorHAnsi"/>
          <w:b/>
        </w:rPr>
        <w:t xml:space="preserve"> (VER ANEXO I)</w:t>
      </w:r>
      <w:r w:rsidRPr="00DE7939">
        <w:rPr>
          <w:rFonts w:asciiTheme="minorHAnsi" w:hAnsiTheme="minorHAnsi" w:cstheme="minorHAnsi"/>
          <w:b/>
        </w:rPr>
        <w:t xml:space="preserve"> _____ %</w:t>
      </w:r>
    </w:p>
    <w:p w14:paraId="71150920" w14:textId="48C824A9" w:rsidR="0009440E" w:rsidRPr="00DE7939" w:rsidRDefault="001179CB" w:rsidP="00DE7939">
      <w:pPr>
        <w:spacing w:line="320" w:lineRule="atLeast"/>
        <w:jc w:val="both"/>
        <w:rPr>
          <w:rFonts w:asciiTheme="minorHAnsi" w:hAnsiTheme="minorHAnsi" w:cstheme="minorHAnsi"/>
        </w:rPr>
      </w:pPr>
      <w:r>
        <w:rPr>
          <w:rFonts w:asciiTheme="minorHAnsi" w:hAnsiTheme="minorHAnsi" w:cstheme="minorHAnsi"/>
          <w:b/>
        </w:rPr>
        <w:t xml:space="preserve">14.- </w:t>
      </w:r>
      <w:r w:rsidR="0009440E" w:rsidRPr="00DE7939">
        <w:rPr>
          <w:rFonts w:asciiTheme="minorHAnsi" w:hAnsiTheme="minorHAnsi" w:cstheme="minorHAnsi"/>
          <w:b/>
        </w:rPr>
        <w:t xml:space="preserve">CERTIFICADO DE SINIESTRALIDAD EMITIDO POR LA ACTUAL ASEGURADORA </w:t>
      </w:r>
    </w:p>
    <w:p w14:paraId="49ACD43D" w14:textId="2B6BC8CB" w:rsidR="002A561A" w:rsidRPr="00DE7939" w:rsidRDefault="007652E5" w:rsidP="00DE7939">
      <w:pPr>
        <w:spacing w:line="320" w:lineRule="atLeast"/>
        <w:jc w:val="both"/>
        <w:rPr>
          <w:rFonts w:asciiTheme="minorHAnsi" w:hAnsiTheme="minorHAnsi" w:cstheme="minorHAnsi"/>
        </w:rPr>
      </w:pPr>
      <w:r w:rsidRPr="00DE7939">
        <w:rPr>
          <w:rFonts w:asciiTheme="minorHAnsi" w:hAnsiTheme="minorHAnsi" w:cstheme="minorHAnsi"/>
          <w:b/>
        </w:rPr>
        <w:t>1</w:t>
      </w:r>
      <w:r w:rsidR="001179CB">
        <w:rPr>
          <w:rFonts w:asciiTheme="minorHAnsi" w:hAnsiTheme="minorHAnsi" w:cstheme="minorHAnsi"/>
          <w:b/>
        </w:rPr>
        <w:t>5</w:t>
      </w:r>
      <w:r w:rsidRPr="00DE7939">
        <w:rPr>
          <w:rFonts w:asciiTheme="minorHAnsi" w:hAnsiTheme="minorHAnsi" w:cstheme="minorHAnsi"/>
          <w:b/>
        </w:rPr>
        <w:t xml:space="preserve">.- </w:t>
      </w:r>
      <w:r w:rsidR="002A561A" w:rsidRPr="00DE7939">
        <w:rPr>
          <w:rFonts w:asciiTheme="minorHAnsi" w:hAnsiTheme="minorHAnsi" w:cstheme="minorHAnsi"/>
          <w:b/>
        </w:rPr>
        <w:t xml:space="preserve">PENALIDADES POR INCUMPLIMIENTO DE LOS CONTRATOS </w:t>
      </w:r>
      <w:r w:rsidR="0009440E" w:rsidRPr="00DE7939">
        <w:rPr>
          <w:rFonts w:asciiTheme="minorHAnsi" w:hAnsiTheme="minorHAnsi" w:cstheme="minorHAnsi"/>
          <w:b/>
        </w:rPr>
        <w:t>BASADOS:</w:t>
      </w:r>
      <w:r w:rsidRPr="00DE7939">
        <w:rPr>
          <w:rFonts w:asciiTheme="minorHAnsi" w:hAnsiTheme="minorHAnsi" w:cstheme="minorHAnsi"/>
        </w:rPr>
        <w:t xml:space="preserve"> </w:t>
      </w:r>
    </w:p>
    <w:p w14:paraId="4458E5D5" w14:textId="6102E7F7" w:rsidR="00C21AE8" w:rsidRPr="00DE7939" w:rsidRDefault="002A561A" w:rsidP="00DE7939">
      <w:pPr>
        <w:spacing w:line="320" w:lineRule="atLeast"/>
        <w:jc w:val="both"/>
        <w:rPr>
          <w:rFonts w:asciiTheme="minorHAnsi" w:hAnsiTheme="minorHAnsi" w:cstheme="minorHAnsi"/>
        </w:rPr>
      </w:pPr>
      <w:r w:rsidRPr="00DE7939">
        <w:rPr>
          <w:rFonts w:asciiTheme="minorHAnsi" w:hAnsiTheme="minorHAnsi" w:cstheme="minorHAnsi"/>
        </w:rPr>
        <w:t xml:space="preserve">Solo completar en caso de que se pretenda ampliar lo dispuesto en la </w:t>
      </w:r>
      <w:r w:rsidR="00EB4E0F">
        <w:rPr>
          <w:rFonts w:asciiTheme="minorHAnsi" w:hAnsiTheme="minorHAnsi" w:cstheme="minorHAnsi"/>
        </w:rPr>
        <w:t>C</w:t>
      </w:r>
      <w:r w:rsidRPr="00DE7939">
        <w:rPr>
          <w:rFonts w:asciiTheme="minorHAnsi" w:hAnsiTheme="minorHAnsi" w:cstheme="minorHAnsi"/>
        </w:rPr>
        <w:t>láusula 21.9 del PCA</w:t>
      </w:r>
      <w:r w:rsidR="00EB4E0F">
        <w:rPr>
          <w:rFonts w:asciiTheme="minorHAnsi" w:hAnsiTheme="minorHAnsi" w:cstheme="minorHAnsi"/>
        </w:rPr>
        <w:t>.</w:t>
      </w:r>
      <w:r w:rsidRPr="00DE7939">
        <w:rPr>
          <w:rFonts w:asciiTheme="minorHAnsi" w:hAnsiTheme="minorHAnsi" w:cstheme="minorHAnsi"/>
        </w:rPr>
        <w:t xml:space="preserve"> </w:t>
      </w:r>
    </w:p>
    <w:p w14:paraId="4FA797EE" w14:textId="681F9052" w:rsidR="00027CFF" w:rsidRPr="00DE7939" w:rsidRDefault="002A561A" w:rsidP="00DE7939">
      <w:pPr>
        <w:spacing w:line="320" w:lineRule="atLeast"/>
        <w:jc w:val="both"/>
        <w:rPr>
          <w:rFonts w:asciiTheme="minorHAnsi" w:hAnsiTheme="minorHAnsi" w:cstheme="minorHAnsi"/>
        </w:rPr>
      </w:pPr>
      <w:r w:rsidRPr="00DE7939">
        <w:rPr>
          <w:rFonts w:asciiTheme="minorHAnsi" w:hAnsiTheme="minorHAnsi" w:cstheme="minorHAnsi"/>
          <w:b/>
        </w:rPr>
        <w:t>1</w:t>
      </w:r>
      <w:r w:rsidR="001179CB">
        <w:rPr>
          <w:rFonts w:asciiTheme="minorHAnsi" w:hAnsiTheme="minorHAnsi" w:cstheme="minorHAnsi"/>
          <w:b/>
        </w:rPr>
        <w:t>6</w:t>
      </w:r>
      <w:r w:rsidR="007652E5" w:rsidRPr="00DE7939">
        <w:rPr>
          <w:rFonts w:asciiTheme="minorHAnsi" w:hAnsiTheme="minorHAnsi" w:cstheme="minorHAnsi"/>
          <w:b/>
        </w:rPr>
        <w:t xml:space="preserve">.- </w:t>
      </w:r>
      <w:r w:rsidRPr="00DE7939">
        <w:rPr>
          <w:rFonts w:asciiTheme="minorHAnsi" w:hAnsiTheme="minorHAnsi" w:cstheme="minorHAnsi"/>
          <w:b/>
        </w:rPr>
        <w:t>MODIFICACI</w:t>
      </w:r>
      <w:r w:rsidR="006E71E4">
        <w:rPr>
          <w:rFonts w:asciiTheme="minorHAnsi" w:hAnsiTheme="minorHAnsi" w:cstheme="minorHAnsi"/>
          <w:b/>
        </w:rPr>
        <w:t>Ó</w:t>
      </w:r>
      <w:r w:rsidRPr="00DE7939">
        <w:rPr>
          <w:rFonts w:asciiTheme="minorHAnsi" w:hAnsiTheme="minorHAnsi" w:cstheme="minorHAnsi"/>
          <w:b/>
        </w:rPr>
        <w:t>N DEL CONTRATO BASADO</w:t>
      </w:r>
      <w:r w:rsidR="007652E5" w:rsidRPr="00DE7939">
        <w:rPr>
          <w:rFonts w:asciiTheme="minorHAnsi" w:hAnsiTheme="minorHAnsi" w:cstheme="minorHAnsi"/>
        </w:rPr>
        <w:t xml:space="preserve">: Según lo dispuesto en la </w:t>
      </w:r>
      <w:r w:rsidR="00EB4E0F">
        <w:rPr>
          <w:rFonts w:asciiTheme="minorHAnsi" w:hAnsiTheme="minorHAnsi" w:cstheme="minorHAnsi"/>
        </w:rPr>
        <w:t>C</w:t>
      </w:r>
      <w:r w:rsidR="007652E5" w:rsidRPr="00DE7939">
        <w:rPr>
          <w:rFonts w:asciiTheme="minorHAnsi" w:hAnsiTheme="minorHAnsi" w:cstheme="minorHAnsi"/>
        </w:rPr>
        <w:t>láusula</w:t>
      </w:r>
      <w:r w:rsidRPr="00DE7939">
        <w:rPr>
          <w:rFonts w:asciiTheme="minorHAnsi" w:hAnsiTheme="minorHAnsi" w:cstheme="minorHAnsi"/>
        </w:rPr>
        <w:t xml:space="preserve"> 21.10</w:t>
      </w:r>
      <w:r w:rsidR="007652E5" w:rsidRPr="00DE7939">
        <w:rPr>
          <w:rFonts w:asciiTheme="minorHAnsi" w:hAnsiTheme="minorHAnsi" w:cstheme="minorHAnsi"/>
        </w:rPr>
        <w:t xml:space="preserve"> del PCA. </w:t>
      </w:r>
    </w:p>
    <w:p w14:paraId="5BD14521" w14:textId="2F8A76E4" w:rsidR="002A561A" w:rsidRPr="00DE7939" w:rsidRDefault="002A561A" w:rsidP="00DE7939">
      <w:pPr>
        <w:spacing w:line="320" w:lineRule="atLeast"/>
        <w:jc w:val="both"/>
        <w:rPr>
          <w:rFonts w:asciiTheme="minorHAnsi" w:hAnsiTheme="minorHAnsi" w:cstheme="minorHAnsi"/>
        </w:rPr>
      </w:pPr>
      <w:r w:rsidRPr="00DE7939">
        <w:rPr>
          <w:rFonts w:asciiTheme="minorHAnsi" w:hAnsiTheme="minorHAnsi" w:cstheme="minorHAnsi"/>
          <w:b/>
        </w:rPr>
        <w:t>1</w:t>
      </w:r>
      <w:r w:rsidR="001179CB">
        <w:rPr>
          <w:rFonts w:asciiTheme="minorHAnsi" w:hAnsiTheme="minorHAnsi" w:cstheme="minorHAnsi"/>
          <w:b/>
        </w:rPr>
        <w:t>7</w:t>
      </w:r>
      <w:r w:rsidRPr="00DE7939">
        <w:rPr>
          <w:rFonts w:asciiTheme="minorHAnsi" w:hAnsiTheme="minorHAnsi" w:cstheme="minorHAnsi"/>
          <w:b/>
        </w:rPr>
        <w:t>.- CESIÓN Y SUBCONTRATACIÓN:</w:t>
      </w:r>
      <w:r w:rsidRPr="00DE7939">
        <w:rPr>
          <w:rFonts w:asciiTheme="minorHAnsi" w:hAnsiTheme="minorHAnsi" w:cstheme="minorHAnsi"/>
        </w:rPr>
        <w:t xml:space="preserve"> De conformidad con la </w:t>
      </w:r>
      <w:r w:rsidR="00EB4E0F">
        <w:rPr>
          <w:rFonts w:asciiTheme="minorHAnsi" w:hAnsiTheme="minorHAnsi" w:cstheme="minorHAnsi"/>
        </w:rPr>
        <w:t>C</w:t>
      </w:r>
      <w:r w:rsidRPr="00DE7939">
        <w:rPr>
          <w:rFonts w:asciiTheme="minorHAnsi" w:hAnsiTheme="minorHAnsi" w:cstheme="minorHAnsi"/>
        </w:rPr>
        <w:t>láusula 21.11 del PCA.</w:t>
      </w:r>
    </w:p>
    <w:p w14:paraId="20AB18C1" w14:textId="09E74B7B" w:rsidR="00027CFF" w:rsidRPr="00DE7939" w:rsidRDefault="001179CB" w:rsidP="00DE7939">
      <w:pPr>
        <w:spacing w:line="320" w:lineRule="atLeast"/>
        <w:jc w:val="both"/>
        <w:rPr>
          <w:rFonts w:asciiTheme="minorHAnsi" w:hAnsiTheme="minorHAnsi" w:cstheme="minorHAnsi"/>
        </w:rPr>
      </w:pPr>
      <w:r>
        <w:rPr>
          <w:rFonts w:asciiTheme="minorHAnsi" w:hAnsiTheme="minorHAnsi" w:cstheme="minorHAnsi"/>
          <w:b/>
        </w:rPr>
        <w:t>18</w:t>
      </w:r>
      <w:r w:rsidR="007652E5" w:rsidRPr="00DE7939">
        <w:rPr>
          <w:rFonts w:asciiTheme="minorHAnsi" w:hAnsiTheme="minorHAnsi" w:cstheme="minorHAnsi"/>
          <w:b/>
        </w:rPr>
        <w:t>.- RESOLUCIÓN DEL CONTRATO BASADO:</w:t>
      </w:r>
      <w:r w:rsidR="007652E5" w:rsidRPr="00DE7939">
        <w:rPr>
          <w:rFonts w:asciiTheme="minorHAnsi" w:hAnsiTheme="minorHAnsi" w:cstheme="minorHAnsi"/>
        </w:rPr>
        <w:t xml:space="preserve"> De conformidad con la </w:t>
      </w:r>
      <w:r w:rsidR="00EB4E0F">
        <w:rPr>
          <w:rFonts w:asciiTheme="minorHAnsi" w:hAnsiTheme="minorHAnsi" w:cstheme="minorHAnsi"/>
        </w:rPr>
        <w:t>C</w:t>
      </w:r>
      <w:r w:rsidR="007652E5" w:rsidRPr="00DE7939">
        <w:rPr>
          <w:rFonts w:asciiTheme="minorHAnsi" w:hAnsiTheme="minorHAnsi" w:cstheme="minorHAnsi"/>
        </w:rPr>
        <w:t>láusula 21.</w:t>
      </w:r>
      <w:r w:rsidR="002A561A" w:rsidRPr="00DE7939">
        <w:rPr>
          <w:rFonts w:asciiTheme="minorHAnsi" w:hAnsiTheme="minorHAnsi" w:cstheme="minorHAnsi"/>
        </w:rPr>
        <w:t>12</w:t>
      </w:r>
      <w:r w:rsidR="007652E5" w:rsidRPr="00DE7939">
        <w:rPr>
          <w:rFonts w:asciiTheme="minorHAnsi" w:hAnsiTheme="minorHAnsi" w:cstheme="minorHAnsi"/>
        </w:rPr>
        <w:t xml:space="preserve"> del PCA.</w:t>
      </w:r>
    </w:p>
    <w:p w14:paraId="02E28265" w14:textId="2BA775CB" w:rsidR="006E71E4" w:rsidRDefault="001179CB">
      <w:pPr>
        <w:spacing w:line="320" w:lineRule="atLeast"/>
        <w:jc w:val="both"/>
        <w:rPr>
          <w:rFonts w:asciiTheme="minorHAnsi" w:hAnsiTheme="minorHAnsi" w:cstheme="minorHAnsi"/>
          <w:b/>
        </w:rPr>
      </w:pPr>
      <w:r>
        <w:rPr>
          <w:rFonts w:asciiTheme="minorHAnsi" w:hAnsiTheme="minorHAnsi" w:cstheme="minorHAnsi"/>
          <w:b/>
        </w:rPr>
        <w:t>19</w:t>
      </w:r>
      <w:r w:rsidR="007652E5" w:rsidRPr="00DE7939">
        <w:rPr>
          <w:rFonts w:asciiTheme="minorHAnsi" w:hAnsiTheme="minorHAnsi" w:cstheme="minorHAnsi"/>
          <w:b/>
        </w:rPr>
        <w:t>.- OFICINA DONDE SE PUEDE CONSULTAR EL EXPEDIENTE Y OBTENER LA DOCUMENTACIÓN ASOCIADA</w:t>
      </w:r>
      <w:r w:rsidR="006E71E4">
        <w:rPr>
          <w:rFonts w:asciiTheme="minorHAnsi" w:hAnsiTheme="minorHAnsi" w:cstheme="minorHAnsi"/>
          <w:b/>
        </w:rPr>
        <w:t>:</w:t>
      </w:r>
    </w:p>
    <w:p w14:paraId="04FB7483" w14:textId="77777777" w:rsidR="006E71E4" w:rsidRPr="00042227" w:rsidRDefault="006E71E4" w:rsidP="006E71E4">
      <w:pPr>
        <w:pStyle w:val="Prrafodelista"/>
        <w:numPr>
          <w:ilvl w:val="0"/>
          <w:numId w:val="26"/>
        </w:numPr>
        <w:spacing w:line="320" w:lineRule="atLeast"/>
        <w:jc w:val="both"/>
      </w:pPr>
      <w:bookmarkStart w:id="12" w:name="_Hlk180078088"/>
      <w:bookmarkStart w:id="13" w:name="_Hlk180078130"/>
      <w:r w:rsidRPr="00103F25">
        <w:rPr>
          <w:b/>
        </w:rPr>
        <w:t>Dependencia:</w:t>
      </w:r>
      <w:r w:rsidRPr="00042227">
        <w:t xml:space="preserve"> ENTIDAD LOCAL DE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3DB1789E" w14:textId="77777777" w:rsidR="006E71E4" w:rsidRPr="00042227" w:rsidRDefault="006E71E4" w:rsidP="006E71E4">
      <w:pPr>
        <w:pStyle w:val="Prrafodelista"/>
        <w:numPr>
          <w:ilvl w:val="0"/>
          <w:numId w:val="26"/>
        </w:numPr>
        <w:spacing w:line="320" w:lineRule="atLeast"/>
        <w:jc w:val="both"/>
      </w:pPr>
      <w:r w:rsidRPr="004C1ABC">
        <w:rPr>
          <w:b/>
        </w:rPr>
        <w:t>Dirección:</w:t>
      </w:r>
      <w:r w:rsidRPr="00103F25">
        <w:rPr>
          <w:rFonts w:asciiTheme="minorHAnsi" w:hAnsiTheme="minorHAnsi" w:cstheme="minorHAnsi"/>
          <w:highlight w:val="yellow"/>
        </w:rPr>
        <w:t xml:space="preserve"> </w:t>
      </w:r>
      <w:r w:rsidRPr="000B4A18">
        <w:rPr>
          <w:rFonts w:asciiTheme="minorHAnsi" w:hAnsiTheme="minorHAnsi" w:cstheme="minorHAnsi"/>
          <w:highlight w:val="yellow"/>
        </w:rPr>
        <w:t>[●]</w:t>
      </w:r>
      <w:r>
        <w:rPr>
          <w:rFonts w:asciiTheme="minorHAnsi" w:hAnsiTheme="minorHAnsi" w:cstheme="minorHAnsi"/>
        </w:rPr>
        <w:t>.</w:t>
      </w:r>
      <w:r w:rsidRPr="00042227" w:rsidDel="00103F25">
        <w:t xml:space="preserve"> </w:t>
      </w:r>
    </w:p>
    <w:p w14:paraId="5C6D139F" w14:textId="77777777" w:rsidR="006E71E4" w:rsidRPr="00042227" w:rsidRDefault="006E71E4" w:rsidP="006E71E4">
      <w:pPr>
        <w:pStyle w:val="Prrafodelista"/>
        <w:numPr>
          <w:ilvl w:val="0"/>
          <w:numId w:val="26"/>
        </w:numPr>
        <w:spacing w:line="320" w:lineRule="atLeast"/>
        <w:jc w:val="both"/>
      </w:pPr>
      <w:r w:rsidRPr="004C1ABC">
        <w:rPr>
          <w:b/>
        </w:rPr>
        <w:t>Teléfono:</w:t>
      </w:r>
      <w:r w:rsidRPr="00042227">
        <w:t xml:space="preserv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5F96ACE0" w14:textId="77777777" w:rsidR="006E71E4" w:rsidRPr="00042227" w:rsidRDefault="006E71E4" w:rsidP="006E71E4">
      <w:pPr>
        <w:pStyle w:val="Prrafodelista"/>
        <w:numPr>
          <w:ilvl w:val="0"/>
          <w:numId w:val="26"/>
        </w:numPr>
        <w:spacing w:line="320" w:lineRule="atLeast"/>
        <w:jc w:val="both"/>
      </w:pPr>
      <w:r w:rsidRPr="00103F25">
        <w:rPr>
          <w:b/>
        </w:rPr>
        <w:t xml:space="preserve">Fax: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3272FFB7" w14:textId="77777777" w:rsidR="006E71E4" w:rsidRPr="00042227" w:rsidRDefault="006E71E4" w:rsidP="006E71E4">
      <w:pPr>
        <w:pStyle w:val="Prrafodelista"/>
        <w:numPr>
          <w:ilvl w:val="0"/>
          <w:numId w:val="26"/>
        </w:numPr>
        <w:spacing w:line="320" w:lineRule="atLeast"/>
        <w:jc w:val="both"/>
      </w:pPr>
      <w:r w:rsidRPr="004C1ABC">
        <w:rPr>
          <w:b/>
        </w:rPr>
        <w:t xml:space="preserve">Correo electrónico: </w:t>
      </w:r>
      <w:r w:rsidRPr="000B4A18">
        <w:rPr>
          <w:rFonts w:asciiTheme="minorHAnsi" w:hAnsiTheme="minorHAnsi" w:cstheme="minorHAnsi"/>
          <w:highlight w:val="yellow"/>
        </w:rPr>
        <w:t>[●]</w:t>
      </w:r>
      <w:r>
        <w:rPr>
          <w:highlight w:val="yellow"/>
        </w:rPr>
        <w:t>.</w:t>
      </w:r>
      <w:bookmarkEnd w:id="12"/>
    </w:p>
    <w:bookmarkEnd w:id="13"/>
    <w:p w14:paraId="1A120522" w14:textId="200E4BB8" w:rsidR="007652E5" w:rsidRPr="00DE7939" w:rsidRDefault="007652E5" w:rsidP="00DE7939">
      <w:pPr>
        <w:spacing w:line="320" w:lineRule="atLeast"/>
        <w:jc w:val="both"/>
        <w:rPr>
          <w:rFonts w:asciiTheme="minorHAnsi" w:hAnsiTheme="minorHAnsi" w:cstheme="minorHAnsi"/>
          <w:b/>
        </w:rPr>
      </w:pPr>
      <w:r w:rsidRPr="00DE7939">
        <w:rPr>
          <w:rFonts w:asciiTheme="minorHAnsi" w:hAnsiTheme="minorHAnsi" w:cstheme="minorHAnsi"/>
          <w:b/>
        </w:rPr>
        <w:t>2</w:t>
      </w:r>
      <w:r w:rsidR="001179CB">
        <w:rPr>
          <w:rFonts w:asciiTheme="minorHAnsi" w:hAnsiTheme="minorHAnsi" w:cstheme="minorHAnsi"/>
          <w:b/>
        </w:rPr>
        <w:t>0</w:t>
      </w:r>
      <w:r w:rsidRPr="00DE7939">
        <w:rPr>
          <w:rFonts w:asciiTheme="minorHAnsi" w:hAnsiTheme="minorHAnsi" w:cstheme="minorHAnsi"/>
          <w:b/>
        </w:rPr>
        <w:t>.- PRESENTACIÓN DE OFERTAS:</w:t>
      </w:r>
    </w:p>
    <w:p w14:paraId="167F5879" w14:textId="5B8A9777" w:rsidR="00027CFF" w:rsidRPr="00DE7939" w:rsidRDefault="007652E5" w:rsidP="00DE7939">
      <w:pPr>
        <w:spacing w:line="320" w:lineRule="atLeast"/>
        <w:jc w:val="both"/>
        <w:rPr>
          <w:rFonts w:asciiTheme="minorHAnsi" w:hAnsiTheme="minorHAnsi" w:cstheme="minorHAnsi"/>
        </w:rPr>
      </w:pPr>
      <w:r w:rsidRPr="00DE7939">
        <w:rPr>
          <w:rFonts w:asciiTheme="minorHAnsi" w:hAnsiTheme="minorHAnsi" w:cstheme="minorHAnsi"/>
          <w:b/>
        </w:rPr>
        <w:t xml:space="preserve">Lugar: </w:t>
      </w:r>
      <w:r w:rsidRPr="00DE7939">
        <w:rPr>
          <w:rFonts w:asciiTheme="minorHAnsi" w:hAnsiTheme="minorHAnsi" w:cstheme="minorHAnsi"/>
        </w:rPr>
        <w:t>A través de la Plataforma de la Central de Contratación de la FEMP.</w:t>
      </w:r>
    </w:p>
    <w:p w14:paraId="2E71E0B1" w14:textId="465FCAE9" w:rsidR="007652E5" w:rsidRPr="00DE7939" w:rsidRDefault="007652E5" w:rsidP="00DE7939">
      <w:pPr>
        <w:spacing w:line="320" w:lineRule="atLeast"/>
        <w:jc w:val="both"/>
        <w:rPr>
          <w:rFonts w:asciiTheme="minorHAnsi" w:hAnsiTheme="minorHAnsi" w:cstheme="minorHAnsi"/>
          <w:b/>
          <w:bCs/>
        </w:rPr>
      </w:pPr>
      <w:r w:rsidRPr="00DE7939">
        <w:rPr>
          <w:rFonts w:asciiTheme="minorHAnsi" w:hAnsiTheme="minorHAnsi" w:cstheme="minorHAnsi"/>
          <w:b/>
          <w:bCs/>
        </w:rPr>
        <w:lastRenderedPageBreak/>
        <w:t>2</w:t>
      </w:r>
      <w:r w:rsidR="001179CB">
        <w:rPr>
          <w:rFonts w:asciiTheme="minorHAnsi" w:hAnsiTheme="minorHAnsi" w:cstheme="minorHAnsi"/>
          <w:b/>
          <w:bCs/>
        </w:rPr>
        <w:t>1</w:t>
      </w:r>
      <w:r w:rsidRPr="00DE7939">
        <w:rPr>
          <w:rFonts w:asciiTheme="minorHAnsi" w:hAnsiTheme="minorHAnsi" w:cstheme="minorHAnsi"/>
          <w:b/>
          <w:bCs/>
        </w:rPr>
        <w:t xml:space="preserve">.- IDENTIFICACIÓN DEL RESPONSABLE DEL CONTRATO: </w:t>
      </w:r>
      <w:r w:rsidRPr="00DE7939">
        <w:rPr>
          <w:rFonts w:asciiTheme="minorHAnsi" w:hAnsiTheme="minorHAnsi" w:cstheme="minorHAnsi"/>
        </w:rPr>
        <w:t xml:space="preserve">De conformidad con la </w:t>
      </w:r>
      <w:r w:rsidR="001179CB">
        <w:rPr>
          <w:rFonts w:asciiTheme="minorHAnsi" w:hAnsiTheme="minorHAnsi" w:cstheme="minorHAnsi"/>
        </w:rPr>
        <w:t>C</w:t>
      </w:r>
      <w:r w:rsidRPr="00DE7939">
        <w:rPr>
          <w:rFonts w:asciiTheme="minorHAnsi" w:hAnsiTheme="minorHAnsi" w:cstheme="minorHAnsi"/>
        </w:rPr>
        <w:t>láusula 21.4</w:t>
      </w:r>
      <w:r w:rsidR="001179CB">
        <w:rPr>
          <w:rFonts w:asciiTheme="minorHAnsi" w:hAnsiTheme="minorHAnsi" w:cstheme="minorHAnsi"/>
        </w:rPr>
        <w:t xml:space="preserve"> </w:t>
      </w:r>
      <w:r w:rsidRPr="00DE7939">
        <w:rPr>
          <w:rFonts w:asciiTheme="minorHAnsi" w:hAnsiTheme="minorHAnsi" w:cstheme="minorHAnsi"/>
        </w:rPr>
        <w:t xml:space="preserve">del PCA se nombra como </w:t>
      </w:r>
      <w:proofErr w:type="gramStart"/>
      <w:r w:rsidR="001179CB">
        <w:rPr>
          <w:rFonts w:asciiTheme="minorHAnsi" w:hAnsiTheme="minorHAnsi" w:cstheme="minorHAnsi"/>
        </w:rPr>
        <w:t>R</w:t>
      </w:r>
      <w:r w:rsidRPr="00DE7939">
        <w:rPr>
          <w:rFonts w:asciiTheme="minorHAnsi" w:hAnsiTheme="minorHAnsi" w:cstheme="minorHAnsi"/>
        </w:rPr>
        <w:t>esponsable</w:t>
      </w:r>
      <w:proofErr w:type="gramEnd"/>
      <w:r w:rsidRPr="00DE7939">
        <w:rPr>
          <w:rFonts w:asciiTheme="minorHAnsi" w:hAnsiTheme="minorHAnsi" w:cstheme="minorHAnsi"/>
        </w:rPr>
        <w:t xml:space="preserve"> del contrato </w:t>
      </w:r>
      <w:r w:rsidR="001179CB">
        <w:rPr>
          <w:rFonts w:asciiTheme="minorHAnsi" w:hAnsiTheme="minorHAnsi" w:cstheme="minorHAnsi"/>
        </w:rPr>
        <w:t xml:space="preserve">a </w:t>
      </w:r>
      <w:r w:rsidR="001179CB" w:rsidRPr="000B4A18">
        <w:rPr>
          <w:rFonts w:asciiTheme="minorHAnsi" w:hAnsiTheme="minorHAnsi" w:cstheme="minorHAnsi"/>
          <w:highlight w:val="yellow"/>
        </w:rPr>
        <w:t>[●]</w:t>
      </w:r>
      <w:r w:rsidR="001179CB">
        <w:rPr>
          <w:highlight w:val="yellow"/>
        </w:rPr>
        <w:t>.</w:t>
      </w:r>
    </w:p>
    <w:p w14:paraId="68923505" w14:textId="730C90A5" w:rsidR="009F2977" w:rsidRPr="00DE7939" w:rsidRDefault="002A561A" w:rsidP="00DE7939">
      <w:pPr>
        <w:spacing w:line="320" w:lineRule="atLeast"/>
        <w:jc w:val="both"/>
        <w:rPr>
          <w:rFonts w:asciiTheme="minorHAnsi" w:hAnsiTheme="minorHAnsi" w:cstheme="minorHAnsi"/>
        </w:rPr>
      </w:pPr>
      <w:r w:rsidRPr="00DE7939">
        <w:rPr>
          <w:rFonts w:asciiTheme="minorHAnsi" w:hAnsiTheme="minorHAnsi" w:cstheme="minorHAnsi"/>
          <w:b/>
          <w:bCs/>
        </w:rPr>
        <w:t>2</w:t>
      </w:r>
      <w:r w:rsidR="001179CB">
        <w:rPr>
          <w:rFonts w:asciiTheme="minorHAnsi" w:hAnsiTheme="minorHAnsi" w:cstheme="minorHAnsi"/>
          <w:b/>
          <w:bCs/>
        </w:rPr>
        <w:t>2</w:t>
      </w:r>
      <w:r w:rsidRPr="00DE7939">
        <w:rPr>
          <w:rFonts w:asciiTheme="minorHAnsi" w:hAnsiTheme="minorHAnsi" w:cstheme="minorHAnsi"/>
          <w:b/>
          <w:bCs/>
        </w:rPr>
        <w:t xml:space="preserve">.- </w:t>
      </w:r>
      <w:r w:rsidRPr="00DE7939">
        <w:rPr>
          <w:rFonts w:asciiTheme="minorHAnsi" w:hAnsiTheme="minorHAnsi" w:cstheme="minorHAnsi"/>
          <w:b/>
          <w:bCs/>
          <w:caps/>
        </w:rPr>
        <w:t>Comisión a percibir por el mediador</w:t>
      </w:r>
      <w:r w:rsidR="00DB79C4" w:rsidRPr="00DE7939">
        <w:rPr>
          <w:rFonts w:asciiTheme="minorHAnsi" w:hAnsiTheme="minorHAnsi" w:cstheme="minorHAnsi"/>
          <w:caps/>
        </w:rPr>
        <w:t>:</w:t>
      </w:r>
      <w:r w:rsidRPr="00DE7939">
        <w:rPr>
          <w:rFonts w:asciiTheme="minorHAnsi" w:hAnsiTheme="minorHAnsi" w:cstheme="minorHAnsi"/>
          <w:caps/>
        </w:rPr>
        <w:t xml:space="preserve"> </w:t>
      </w:r>
      <w:r w:rsidR="00A02132" w:rsidRPr="00DE7939">
        <w:rPr>
          <w:rFonts w:asciiTheme="minorHAnsi" w:hAnsiTheme="minorHAnsi" w:cstheme="minorHAnsi"/>
          <w:caps/>
        </w:rPr>
        <w:t>11%</w:t>
      </w:r>
      <w:r w:rsidR="001179CB">
        <w:rPr>
          <w:rFonts w:asciiTheme="minorHAnsi" w:hAnsiTheme="minorHAnsi" w:cstheme="minorHAnsi"/>
          <w:caps/>
        </w:rPr>
        <w:t>.</w:t>
      </w:r>
      <w:r w:rsidR="00A02132" w:rsidRPr="00DE7939">
        <w:rPr>
          <w:rFonts w:asciiTheme="minorHAnsi" w:hAnsiTheme="minorHAnsi" w:cstheme="minorHAnsi"/>
          <w:caps/>
        </w:rPr>
        <w:t xml:space="preserve"> </w:t>
      </w:r>
    </w:p>
    <w:p w14:paraId="52B77475" w14:textId="44160B1E" w:rsidR="00A206DD" w:rsidRPr="00DE7939" w:rsidRDefault="00A206DD" w:rsidP="00DE7939">
      <w:pPr>
        <w:spacing w:line="320" w:lineRule="atLeast"/>
        <w:rPr>
          <w:rFonts w:asciiTheme="minorHAnsi" w:hAnsiTheme="minorHAnsi" w:cstheme="minorHAnsi"/>
          <w:b/>
          <w:bCs/>
        </w:rPr>
      </w:pPr>
      <w:bookmarkStart w:id="14" w:name="_Hlk65155439"/>
      <w:r w:rsidRPr="00DE7939">
        <w:rPr>
          <w:rFonts w:asciiTheme="minorHAnsi" w:hAnsiTheme="minorHAnsi" w:cstheme="minorHAnsi"/>
          <w:b/>
          <w:bCs/>
        </w:rPr>
        <w:t>2</w:t>
      </w:r>
      <w:r w:rsidR="001179CB">
        <w:rPr>
          <w:rFonts w:asciiTheme="minorHAnsi" w:hAnsiTheme="minorHAnsi" w:cstheme="minorHAnsi"/>
          <w:b/>
          <w:bCs/>
        </w:rPr>
        <w:t>3</w:t>
      </w:r>
      <w:r w:rsidRPr="00DE7939">
        <w:rPr>
          <w:rFonts w:asciiTheme="minorHAnsi" w:hAnsiTheme="minorHAnsi" w:cstheme="minorHAnsi"/>
          <w:b/>
          <w:bCs/>
        </w:rPr>
        <w:t>.- RÉGIMEN DE ABONO DEL PRECIO</w:t>
      </w:r>
      <w:r w:rsidR="001179CB">
        <w:rPr>
          <w:rFonts w:asciiTheme="minorHAnsi" w:hAnsiTheme="minorHAnsi" w:cstheme="minorHAnsi"/>
          <w:b/>
          <w:bCs/>
        </w:rPr>
        <w:t>:</w:t>
      </w:r>
    </w:p>
    <w:p w14:paraId="56DD4413" w14:textId="77777777" w:rsidR="001179CB" w:rsidRPr="00042227" w:rsidRDefault="001179CB" w:rsidP="001179CB">
      <w:pPr>
        <w:pStyle w:val="Prrafodelista"/>
        <w:widowControl w:val="0"/>
        <w:numPr>
          <w:ilvl w:val="0"/>
          <w:numId w:val="27"/>
        </w:numPr>
        <w:tabs>
          <w:tab w:val="left" w:pos="1943"/>
        </w:tabs>
        <w:autoSpaceDE w:val="0"/>
        <w:autoSpaceDN w:val="0"/>
        <w:spacing w:after="0" w:line="320" w:lineRule="atLeast"/>
        <w:ind w:left="714" w:hanging="357"/>
      </w:pPr>
      <w:bookmarkStart w:id="15" w:name="_Hlk180090594"/>
      <w:r w:rsidRPr="00F623F2">
        <w:rPr>
          <w:b/>
          <w:bCs/>
        </w:rPr>
        <w:t>Periodicidad de la facturación</w:t>
      </w:r>
      <w:r w:rsidRPr="00042227">
        <w:t>: Anual</w:t>
      </w:r>
    </w:p>
    <w:p w14:paraId="018981A5" w14:textId="77777777" w:rsidR="001179CB" w:rsidRPr="00042227" w:rsidRDefault="001179CB" w:rsidP="001179CB">
      <w:pPr>
        <w:pStyle w:val="Prrafodelista"/>
        <w:widowControl w:val="0"/>
        <w:numPr>
          <w:ilvl w:val="0"/>
          <w:numId w:val="27"/>
        </w:numPr>
        <w:tabs>
          <w:tab w:val="left" w:pos="1943"/>
        </w:tabs>
        <w:autoSpaceDE w:val="0"/>
        <w:autoSpaceDN w:val="0"/>
        <w:spacing w:after="0" w:line="320" w:lineRule="atLeast"/>
        <w:ind w:left="714" w:hanging="357"/>
      </w:pPr>
      <w:r w:rsidRPr="00103F25">
        <w:rPr>
          <w:b/>
          <w:bCs/>
        </w:rPr>
        <w:t>Modo de Facturación</w:t>
      </w:r>
      <w:r w:rsidRPr="00042227">
        <w:t>: Factura Electrónica</w:t>
      </w:r>
    </w:p>
    <w:p w14:paraId="133F4A45" w14:textId="77777777" w:rsidR="001179CB" w:rsidRPr="00F623F2" w:rsidRDefault="001179CB" w:rsidP="001179CB">
      <w:pPr>
        <w:pStyle w:val="Ttulo1"/>
        <w:keepNext w:val="0"/>
        <w:widowControl w:val="0"/>
        <w:numPr>
          <w:ilvl w:val="0"/>
          <w:numId w:val="27"/>
        </w:numPr>
        <w:tabs>
          <w:tab w:val="num" w:pos="360"/>
          <w:tab w:val="left" w:pos="1943"/>
        </w:tabs>
        <w:autoSpaceDE w:val="0"/>
        <w:autoSpaceDN w:val="0"/>
        <w:spacing w:line="320" w:lineRule="atLeast"/>
        <w:ind w:left="714" w:hanging="357"/>
        <w:jc w:val="left"/>
        <w:rPr>
          <w:rFonts w:ascii="Calibri" w:hAnsi="Calibri"/>
          <w:color w:val="auto"/>
          <w:sz w:val="22"/>
        </w:rPr>
      </w:pPr>
      <w:proofErr w:type="gramStart"/>
      <w:r w:rsidRPr="00042227">
        <w:rPr>
          <w:rFonts w:ascii="Calibri" w:hAnsi="Calibri"/>
          <w:color w:val="auto"/>
          <w:sz w:val="22"/>
        </w:rPr>
        <w:t>Datos a incluir</w:t>
      </w:r>
      <w:proofErr w:type="gramEnd"/>
      <w:r w:rsidRPr="00042227">
        <w:rPr>
          <w:rFonts w:ascii="Calibri" w:hAnsi="Calibri"/>
          <w:color w:val="auto"/>
          <w:sz w:val="22"/>
        </w:rPr>
        <w:t xml:space="preserve"> en la Factura Electrónica:</w:t>
      </w:r>
    </w:p>
    <w:p w14:paraId="7E10FCCD" w14:textId="77777777" w:rsidR="001179CB" w:rsidRDefault="001179CB" w:rsidP="001179CB">
      <w:pPr>
        <w:pStyle w:val="Prrafodelista"/>
        <w:numPr>
          <w:ilvl w:val="0"/>
          <w:numId w:val="28"/>
        </w:numPr>
      </w:pPr>
      <w:bookmarkStart w:id="16" w:name="_Hlk180078270"/>
      <w:r>
        <w:t>Órgano gestor.</w:t>
      </w:r>
    </w:p>
    <w:p w14:paraId="6CBF319A" w14:textId="77777777" w:rsidR="001179CB" w:rsidRDefault="001179CB" w:rsidP="001179CB">
      <w:pPr>
        <w:pStyle w:val="Prrafodelista"/>
        <w:numPr>
          <w:ilvl w:val="0"/>
          <w:numId w:val="28"/>
        </w:numPr>
      </w:pPr>
      <w:r>
        <w:t>Oficina contable.</w:t>
      </w:r>
    </w:p>
    <w:p w14:paraId="7DDEE38B" w14:textId="77777777" w:rsidR="001179CB" w:rsidRPr="00285884" w:rsidRDefault="001179CB" w:rsidP="001179CB">
      <w:pPr>
        <w:pStyle w:val="Prrafodelista"/>
        <w:numPr>
          <w:ilvl w:val="0"/>
          <w:numId w:val="28"/>
        </w:numPr>
      </w:pPr>
      <w:r>
        <w:t>Unidad Tramitadora.</w:t>
      </w:r>
    </w:p>
    <w:bookmarkEnd w:id="16"/>
    <w:p w14:paraId="6ACC3C69" w14:textId="77777777" w:rsidR="001179CB" w:rsidRPr="00042227" w:rsidRDefault="001179CB" w:rsidP="001179CB">
      <w:pPr>
        <w:pStyle w:val="Ttulo1"/>
        <w:keepNext w:val="0"/>
        <w:widowControl w:val="0"/>
        <w:numPr>
          <w:ilvl w:val="0"/>
          <w:numId w:val="27"/>
        </w:numPr>
        <w:tabs>
          <w:tab w:val="num" w:pos="360"/>
          <w:tab w:val="left" w:pos="1943"/>
        </w:tabs>
        <w:autoSpaceDE w:val="0"/>
        <w:autoSpaceDN w:val="0"/>
        <w:spacing w:after="0" w:line="320" w:lineRule="atLeast"/>
        <w:ind w:left="714" w:hanging="357"/>
        <w:jc w:val="left"/>
        <w:rPr>
          <w:rFonts w:ascii="Calibri" w:hAnsi="Calibri"/>
          <w:color w:val="auto"/>
          <w:sz w:val="22"/>
        </w:rPr>
      </w:pPr>
      <w:r w:rsidRPr="00042227">
        <w:rPr>
          <w:rFonts w:ascii="Calibri" w:hAnsi="Calibri"/>
          <w:color w:val="auto"/>
          <w:sz w:val="22"/>
        </w:rPr>
        <w:t>Fecha efecto:</w:t>
      </w:r>
    </w:p>
    <w:bookmarkEnd w:id="15"/>
    <w:bookmarkEnd w:id="14"/>
    <w:p w14:paraId="3F23515D" w14:textId="77777777" w:rsidR="00A206DD" w:rsidRPr="00DE7939" w:rsidRDefault="00A206DD" w:rsidP="00DE7939">
      <w:pPr>
        <w:spacing w:after="0" w:line="320" w:lineRule="atLeast"/>
        <w:jc w:val="both"/>
        <w:rPr>
          <w:rFonts w:asciiTheme="minorHAnsi" w:hAnsiTheme="minorHAnsi" w:cstheme="minorHAnsi"/>
        </w:rPr>
      </w:pPr>
    </w:p>
    <w:p w14:paraId="2557178A" w14:textId="2B7369B1" w:rsidR="001179CB" w:rsidRDefault="002F248A" w:rsidP="001179CB">
      <w:pPr>
        <w:spacing w:after="0" w:line="320" w:lineRule="atLeast"/>
        <w:jc w:val="both"/>
        <w:rPr>
          <w:rFonts w:asciiTheme="minorHAnsi" w:hAnsiTheme="minorHAnsi" w:cstheme="minorHAnsi"/>
          <w:b/>
          <w:bCs/>
        </w:rPr>
      </w:pPr>
      <w:bookmarkStart w:id="17" w:name="_Hlk65508480"/>
      <w:r w:rsidRPr="00DE7939">
        <w:rPr>
          <w:rFonts w:asciiTheme="minorHAnsi" w:hAnsiTheme="minorHAnsi" w:cstheme="minorHAnsi"/>
          <w:b/>
          <w:bCs/>
        </w:rPr>
        <w:t>2</w:t>
      </w:r>
      <w:r w:rsidR="001179CB">
        <w:rPr>
          <w:rFonts w:asciiTheme="minorHAnsi" w:hAnsiTheme="minorHAnsi" w:cstheme="minorHAnsi"/>
          <w:b/>
          <w:bCs/>
        </w:rPr>
        <w:t>4</w:t>
      </w:r>
      <w:r w:rsidRPr="00DE7939">
        <w:rPr>
          <w:rFonts w:asciiTheme="minorHAnsi" w:hAnsiTheme="minorHAnsi" w:cstheme="minorHAnsi"/>
          <w:b/>
          <w:bCs/>
        </w:rPr>
        <w:t>.</w:t>
      </w:r>
      <w:r w:rsidR="00892A95">
        <w:rPr>
          <w:rFonts w:asciiTheme="minorHAnsi" w:hAnsiTheme="minorHAnsi" w:cstheme="minorHAnsi"/>
          <w:b/>
          <w:bCs/>
        </w:rPr>
        <w:t>-</w:t>
      </w:r>
      <w:r w:rsidR="00892A95" w:rsidRPr="00DE7939">
        <w:rPr>
          <w:rFonts w:asciiTheme="minorHAnsi" w:hAnsiTheme="minorHAnsi" w:cstheme="minorHAnsi"/>
          <w:b/>
          <w:bCs/>
        </w:rPr>
        <w:t xml:space="preserve"> INDICAR</w:t>
      </w:r>
      <w:r w:rsidRPr="00DE7939">
        <w:rPr>
          <w:rFonts w:asciiTheme="minorHAnsi" w:hAnsiTheme="minorHAnsi" w:cstheme="minorHAnsi"/>
          <w:b/>
          <w:bCs/>
        </w:rPr>
        <w:t xml:space="preserve"> SI SE ENCUENTRA EN ALGUNO DE LOS SUPUESTOS EN LOS QUE LA EMPRESA ADJUDICATARIA NO EST</w:t>
      </w:r>
      <w:r w:rsidR="00587CB4">
        <w:rPr>
          <w:rFonts w:asciiTheme="minorHAnsi" w:hAnsiTheme="minorHAnsi" w:cstheme="minorHAnsi"/>
          <w:b/>
          <w:bCs/>
        </w:rPr>
        <w:t>Á</w:t>
      </w:r>
      <w:r w:rsidRPr="00DE7939">
        <w:rPr>
          <w:rFonts w:asciiTheme="minorHAnsi" w:hAnsiTheme="minorHAnsi" w:cstheme="minorHAnsi"/>
          <w:b/>
          <w:bCs/>
        </w:rPr>
        <w:t xml:space="preserve"> OBLIGAD</w:t>
      </w:r>
      <w:r w:rsidR="00EB4E0F">
        <w:rPr>
          <w:rFonts w:asciiTheme="minorHAnsi" w:hAnsiTheme="minorHAnsi" w:cstheme="minorHAnsi"/>
          <w:b/>
          <w:bCs/>
        </w:rPr>
        <w:t>A</w:t>
      </w:r>
      <w:r w:rsidRPr="00DE7939">
        <w:rPr>
          <w:rFonts w:asciiTheme="minorHAnsi" w:hAnsiTheme="minorHAnsi" w:cstheme="minorHAnsi"/>
          <w:b/>
          <w:bCs/>
        </w:rPr>
        <w:t xml:space="preserve"> A PRESENTAR OFERTA. </w:t>
      </w:r>
      <w:r w:rsidR="001179CB" w:rsidRPr="004C1ABC">
        <w:rPr>
          <w:rFonts w:asciiTheme="minorHAnsi" w:hAnsiTheme="minorHAnsi" w:cstheme="minorHAnsi"/>
          <w:b/>
          <w:bCs/>
        </w:rPr>
        <w:t>(</w:t>
      </w:r>
      <w:r w:rsidR="001179CB">
        <w:rPr>
          <w:rFonts w:asciiTheme="minorHAnsi" w:hAnsiTheme="minorHAnsi" w:cstheme="minorHAnsi"/>
          <w:b/>
          <w:bCs/>
        </w:rPr>
        <w:t>Cláusula</w:t>
      </w:r>
      <w:r w:rsidR="001179CB" w:rsidRPr="004C1ABC">
        <w:rPr>
          <w:rFonts w:asciiTheme="minorHAnsi" w:hAnsiTheme="minorHAnsi" w:cstheme="minorHAnsi"/>
          <w:b/>
          <w:bCs/>
        </w:rPr>
        <w:t xml:space="preserve"> 21.2 B) </w:t>
      </w:r>
      <w:r w:rsidR="001179CB">
        <w:rPr>
          <w:rFonts w:asciiTheme="minorHAnsi" w:hAnsiTheme="minorHAnsi" w:cstheme="minorHAnsi"/>
          <w:b/>
          <w:bCs/>
        </w:rPr>
        <w:t>del</w:t>
      </w:r>
      <w:r w:rsidR="001179CB" w:rsidRPr="004C1ABC">
        <w:rPr>
          <w:rFonts w:asciiTheme="minorHAnsi" w:hAnsiTheme="minorHAnsi" w:cstheme="minorHAnsi"/>
          <w:b/>
          <w:bCs/>
        </w:rPr>
        <w:t xml:space="preserve"> PCA)</w:t>
      </w:r>
      <w:r w:rsidR="001179CB">
        <w:rPr>
          <w:rFonts w:asciiTheme="minorHAnsi" w:hAnsiTheme="minorHAnsi" w:cstheme="minorHAnsi"/>
          <w:b/>
          <w:bCs/>
        </w:rPr>
        <w:t>.</w:t>
      </w:r>
    </w:p>
    <w:p w14:paraId="69696CEE" w14:textId="458F55B0" w:rsidR="001179CB" w:rsidRPr="00DE7939" w:rsidRDefault="001179CB" w:rsidP="00DE7939">
      <w:pPr>
        <w:spacing w:after="0" w:line="320" w:lineRule="atLeast"/>
        <w:jc w:val="both"/>
        <w:rPr>
          <w:rFonts w:asciiTheme="minorHAnsi" w:hAnsiTheme="minorHAnsi" w:cstheme="minorHAnsi"/>
          <w:b/>
          <w:bCs/>
        </w:rPr>
      </w:pPr>
    </w:p>
    <w:tbl>
      <w:tblPr>
        <w:tblStyle w:val="Tablaconcuadrcula"/>
        <w:tblW w:w="0" w:type="auto"/>
        <w:tblLook w:val="04A0" w:firstRow="1" w:lastRow="0" w:firstColumn="1" w:lastColumn="0" w:noHBand="0" w:noVBand="1"/>
      </w:tblPr>
      <w:tblGrid>
        <w:gridCol w:w="6232"/>
        <w:gridCol w:w="2262"/>
      </w:tblGrid>
      <w:tr w:rsidR="00A56B34" w:rsidRPr="00873113" w14:paraId="46CF453D" w14:textId="77777777" w:rsidTr="00A627EA">
        <w:tc>
          <w:tcPr>
            <w:tcW w:w="6232" w:type="dxa"/>
          </w:tcPr>
          <w:p w14:paraId="6404A769" w14:textId="77777777" w:rsidR="002F248A" w:rsidRPr="00DE7939" w:rsidRDefault="002F248A" w:rsidP="00DE7939">
            <w:pPr>
              <w:spacing w:after="0" w:line="320" w:lineRule="atLeast"/>
              <w:jc w:val="both"/>
              <w:rPr>
                <w:rFonts w:asciiTheme="minorHAnsi" w:hAnsiTheme="minorHAnsi" w:cstheme="minorHAnsi"/>
                <w:b/>
                <w:bCs/>
              </w:rPr>
            </w:pPr>
            <w:r w:rsidRPr="00DE7939">
              <w:rPr>
                <w:rFonts w:asciiTheme="minorHAnsi" w:hAnsiTheme="minorHAnsi" w:cstheme="minorHAnsi"/>
                <w:b/>
                <w:bCs/>
              </w:rPr>
              <w:t xml:space="preserve">SUPUESTOS </w:t>
            </w:r>
          </w:p>
        </w:tc>
        <w:tc>
          <w:tcPr>
            <w:tcW w:w="2262" w:type="dxa"/>
          </w:tcPr>
          <w:p w14:paraId="21975CC9" w14:textId="77777777" w:rsidR="002F248A" w:rsidRPr="00DE7939" w:rsidRDefault="002F248A" w:rsidP="00DE7939">
            <w:pPr>
              <w:spacing w:after="0" w:line="320" w:lineRule="atLeast"/>
              <w:jc w:val="both"/>
              <w:rPr>
                <w:rFonts w:asciiTheme="minorHAnsi" w:hAnsiTheme="minorHAnsi" w:cstheme="minorHAnsi"/>
                <w:b/>
                <w:bCs/>
              </w:rPr>
            </w:pPr>
            <w:r w:rsidRPr="00DE7939">
              <w:rPr>
                <w:rFonts w:asciiTheme="minorHAnsi" w:hAnsiTheme="minorHAnsi" w:cstheme="minorHAnsi"/>
                <w:b/>
                <w:bCs/>
              </w:rPr>
              <w:t>MARCAR CON UNA X</w:t>
            </w:r>
          </w:p>
        </w:tc>
      </w:tr>
      <w:tr w:rsidR="00A56B34" w:rsidRPr="00873113" w14:paraId="1D972498" w14:textId="77777777" w:rsidTr="00A627EA">
        <w:tc>
          <w:tcPr>
            <w:tcW w:w="6232" w:type="dxa"/>
          </w:tcPr>
          <w:p w14:paraId="18A0142C" w14:textId="26224AD8" w:rsidR="002F248A" w:rsidRPr="00DE7939" w:rsidRDefault="002F248A" w:rsidP="00DE7939">
            <w:pPr>
              <w:autoSpaceDE w:val="0"/>
              <w:autoSpaceDN w:val="0"/>
              <w:adjustRightInd w:val="0"/>
              <w:spacing w:after="0" w:line="320" w:lineRule="atLeast"/>
              <w:jc w:val="both"/>
              <w:rPr>
                <w:rFonts w:asciiTheme="minorHAnsi" w:hAnsiTheme="minorHAnsi" w:cstheme="minorHAnsi"/>
                <w:sz w:val="20"/>
                <w:szCs w:val="20"/>
              </w:rPr>
            </w:pPr>
            <w:r w:rsidRPr="00DE7939">
              <w:rPr>
                <w:rFonts w:asciiTheme="minorHAnsi" w:hAnsiTheme="minorHAnsi" w:cstheme="minorHAnsi"/>
                <w:sz w:val="20"/>
                <w:szCs w:val="20"/>
              </w:rPr>
              <w:t xml:space="preserve">Cuando la siniestralidad de la Entidad peticionaria en el Lote, según tipología de póliza que será objeto del Contrato </w:t>
            </w:r>
            <w:r w:rsidR="001179CB" w:rsidRPr="001179CB">
              <w:rPr>
                <w:rFonts w:asciiTheme="minorHAnsi" w:hAnsiTheme="minorHAnsi" w:cstheme="minorHAnsi"/>
                <w:sz w:val="20"/>
                <w:szCs w:val="20"/>
              </w:rPr>
              <w:t>basado, supere</w:t>
            </w:r>
            <w:r w:rsidRPr="00DE7939">
              <w:rPr>
                <w:rFonts w:asciiTheme="minorHAnsi" w:hAnsiTheme="minorHAnsi" w:cstheme="minorHAnsi"/>
                <w:sz w:val="20"/>
                <w:szCs w:val="20"/>
              </w:rPr>
              <w:t xml:space="preserve"> el </w:t>
            </w:r>
            <w:r w:rsidR="00A02132" w:rsidRPr="00DE7939">
              <w:rPr>
                <w:rFonts w:asciiTheme="minorHAnsi" w:hAnsiTheme="minorHAnsi" w:cstheme="minorHAnsi"/>
                <w:sz w:val="20"/>
                <w:szCs w:val="20"/>
              </w:rPr>
              <w:t xml:space="preserve">81 </w:t>
            </w:r>
            <w:r w:rsidRPr="00DE7939">
              <w:rPr>
                <w:rFonts w:asciiTheme="minorHAnsi" w:hAnsiTheme="minorHAnsi" w:cstheme="minorHAnsi"/>
                <w:sz w:val="20"/>
                <w:szCs w:val="20"/>
              </w:rPr>
              <w:t>%. (VER ANEXO I)</w:t>
            </w:r>
          </w:p>
          <w:p w14:paraId="2664D8C1" w14:textId="77777777" w:rsidR="00A02132" w:rsidRPr="00DE7939" w:rsidRDefault="00A02132" w:rsidP="00DE7939">
            <w:pPr>
              <w:autoSpaceDE w:val="0"/>
              <w:autoSpaceDN w:val="0"/>
              <w:adjustRightInd w:val="0"/>
              <w:spacing w:after="0" w:line="320" w:lineRule="atLeast"/>
              <w:jc w:val="both"/>
              <w:rPr>
                <w:rFonts w:asciiTheme="minorHAnsi" w:hAnsiTheme="minorHAnsi" w:cstheme="minorHAnsi"/>
                <w:sz w:val="20"/>
                <w:szCs w:val="20"/>
              </w:rPr>
            </w:pPr>
          </w:p>
          <w:p w14:paraId="3094F0D5" w14:textId="78F670EE" w:rsidR="006E71E4" w:rsidRPr="00DE7939" w:rsidRDefault="006E71E4" w:rsidP="006E71E4">
            <w:pPr>
              <w:pStyle w:val="NormalWeb"/>
              <w:widowControl w:val="0"/>
              <w:spacing w:before="0" w:beforeAutospacing="0" w:after="0" w:afterAutospacing="0" w:line="320" w:lineRule="atLeast"/>
              <w:ind w:left="309" w:hanging="309"/>
              <w:jc w:val="both"/>
              <w:rPr>
                <w:rFonts w:asciiTheme="minorHAnsi" w:hAnsiTheme="minorHAnsi" w:cstheme="minorHAnsi"/>
                <w:i/>
                <w:iCs/>
                <w:sz w:val="20"/>
                <w:szCs w:val="20"/>
              </w:rPr>
            </w:pPr>
            <w:r w:rsidRPr="00DE7939">
              <w:rPr>
                <w:rFonts w:asciiTheme="minorHAnsi" w:hAnsiTheme="minorHAnsi" w:cstheme="minorHAnsi"/>
                <w:i/>
                <w:iCs/>
                <w:sz w:val="20"/>
                <w:szCs w:val="20"/>
              </w:rPr>
              <w:t xml:space="preserve">En el supuesto en que la(s) adjudicataria(s) </w:t>
            </w:r>
            <w:r w:rsidR="00892A95" w:rsidRPr="00DE7939">
              <w:rPr>
                <w:rFonts w:asciiTheme="minorHAnsi" w:hAnsiTheme="minorHAnsi" w:cstheme="minorHAnsi"/>
                <w:i/>
                <w:iCs/>
                <w:sz w:val="20"/>
                <w:szCs w:val="20"/>
              </w:rPr>
              <w:t>optar</w:t>
            </w:r>
            <w:r w:rsidR="00892A95">
              <w:rPr>
                <w:rFonts w:asciiTheme="minorHAnsi" w:hAnsiTheme="minorHAnsi" w:cstheme="minorHAnsi"/>
                <w:i/>
                <w:iCs/>
                <w:sz w:val="20"/>
                <w:szCs w:val="20"/>
              </w:rPr>
              <w:t>a</w:t>
            </w:r>
            <w:r w:rsidR="00892A95" w:rsidRPr="00DE7939">
              <w:rPr>
                <w:rFonts w:asciiTheme="minorHAnsi" w:hAnsiTheme="minorHAnsi" w:cstheme="minorHAnsi"/>
                <w:i/>
                <w:iCs/>
                <w:sz w:val="20"/>
                <w:szCs w:val="20"/>
              </w:rPr>
              <w:t xml:space="preserve">n </w:t>
            </w:r>
            <w:r w:rsidRPr="00DE7939">
              <w:rPr>
                <w:rFonts w:asciiTheme="minorHAnsi" w:hAnsiTheme="minorHAnsi" w:cstheme="minorHAnsi"/>
                <w:i/>
                <w:iCs/>
                <w:sz w:val="20"/>
                <w:szCs w:val="20"/>
              </w:rPr>
              <w:t xml:space="preserve">por presentar oferta cuando la siniestralidad supere el porcentaje antes indicado, podrán incrementar la oferta presentada al Acuerdo Marco hasta un máximo </w:t>
            </w:r>
            <w:r w:rsidR="00892A95">
              <w:rPr>
                <w:rFonts w:asciiTheme="minorHAnsi" w:hAnsiTheme="minorHAnsi" w:cstheme="minorHAnsi"/>
                <w:i/>
                <w:iCs/>
                <w:sz w:val="20"/>
                <w:szCs w:val="20"/>
              </w:rPr>
              <w:t>del</w:t>
            </w:r>
            <w:r w:rsidR="00892A95" w:rsidRPr="00DE7939">
              <w:rPr>
                <w:rFonts w:asciiTheme="minorHAnsi" w:hAnsiTheme="minorHAnsi" w:cstheme="minorHAnsi"/>
                <w:i/>
                <w:iCs/>
                <w:sz w:val="20"/>
                <w:szCs w:val="20"/>
              </w:rPr>
              <w:t xml:space="preserve"> </w:t>
            </w:r>
            <w:r w:rsidRPr="00DE7939">
              <w:rPr>
                <w:rFonts w:asciiTheme="minorHAnsi" w:hAnsiTheme="minorHAnsi" w:cstheme="minorHAnsi"/>
                <w:i/>
                <w:iCs/>
                <w:sz w:val="20"/>
                <w:szCs w:val="20"/>
              </w:rPr>
              <w:t xml:space="preserve">20 % siempre y cuando, no se superen los límites establecidos en el PPT. </w:t>
            </w:r>
          </w:p>
          <w:p w14:paraId="50329BBF" w14:textId="77777777" w:rsidR="002F248A" w:rsidRPr="00DE7939" w:rsidRDefault="002F248A" w:rsidP="00DE7939">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408DDE54" w14:textId="77777777" w:rsidR="002F248A" w:rsidRPr="00DE7939" w:rsidRDefault="002F248A" w:rsidP="00DE7939">
            <w:pPr>
              <w:spacing w:after="0" w:line="320" w:lineRule="atLeast"/>
              <w:jc w:val="both"/>
              <w:rPr>
                <w:rFonts w:asciiTheme="minorHAnsi" w:hAnsiTheme="minorHAnsi" w:cstheme="minorHAnsi"/>
              </w:rPr>
            </w:pPr>
          </w:p>
        </w:tc>
      </w:tr>
      <w:tr w:rsidR="002F248A" w:rsidRPr="00873113" w14:paraId="7EEC0419" w14:textId="77777777" w:rsidTr="00A627EA">
        <w:tc>
          <w:tcPr>
            <w:tcW w:w="6232" w:type="dxa"/>
          </w:tcPr>
          <w:p w14:paraId="4A639A29" w14:textId="727659BB" w:rsidR="002F248A" w:rsidRPr="00DE7939" w:rsidRDefault="002F248A" w:rsidP="00DE7939">
            <w:pPr>
              <w:autoSpaceDE w:val="0"/>
              <w:autoSpaceDN w:val="0"/>
              <w:adjustRightInd w:val="0"/>
              <w:spacing w:after="0" w:line="320" w:lineRule="atLeast"/>
              <w:jc w:val="both"/>
              <w:rPr>
                <w:rFonts w:asciiTheme="minorHAnsi" w:hAnsiTheme="minorHAnsi" w:cstheme="minorHAnsi"/>
                <w:sz w:val="20"/>
                <w:szCs w:val="20"/>
              </w:rPr>
            </w:pPr>
            <w:r w:rsidRPr="00DE7939">
              <w:rPr>
                <w:rFonts w:asciiTheme="minorHAnsi" w:hAnsiTheme="minorHAnsi" w:cstheme="minorHAnsi"/>
                <w:sz w:val="20"/>
                <w:szCs w:val="20"/>
              </w:rPr>
              <w:t xml:space="preserve">Cuando la Entidad peticionaria se hubiera demorado en el pago del precio a un adjudicatario del Lote correspondiente por un plazo superior a </w:t>
            </w:r>
            <w:r w:rsidR="00EB4E0F">
              <w:rPr>
                <w:rFonts w:asciiTheme="minorHAnsi" w:hAnsiTheme="minorHAnsi" w:cstheme="minorHAnsi"/>
                <w:sz w:val="20"/>
                <w:szCs w:val="20"/>
              </w:rPr>
              <w:t>seis (</w:t>
            </w:r>
            <w:r w:rsidRPr="00DE7939">
              <w:rPr>
                <w:rFonts w:asciiTheme="minorHAnsi" w:hAnsiTheme="minorHAnsi" w:cstheme="minorHAnsi"/>
                <w:sz w:val="20"/>
                <w:szCs w:val="20"/>
              </w:rPr>
              <w:t>6</w:t>
            </w:r>
            <w:r w:rsidR="00EB4E0F">
              <w:rPr>
                <w:rFonts w:asciiTheme="minorHAnsi" w:hAnsiTheme="minorHAnsi" w:cstheme="minorHAnsi"/>
                <w:sz w:val="20"/>
                <w:szCs w:val="20"/>
              </w:rPr>
              <w:t>)</w:t>
            </w:r>
            <w:r w:rsidRPr="00DE7939">
              <w:rPr>
                <w:rFonts w:asciiTheme="minorHAnsi" w:hAnsiTheme="minorHAnsi" w:cstheme="minorHAnsi"/>
                <w:sz w:val="20"/>
                <w:szCs w:val="20"/>
              </w:rPr>
              <w:t xml:space="preserve"> meses, siempre que la demora no sea por causas imputables al adjudicatario.</w:t>
            </w:r>
          </w:p>
          <w:p w14:paraId="6A1DE08C" w14:textId="77777777" w:rsidR="002F248A" w:rsidRPr="00DE7939" w:rsidRDefault="002F248A" w:rsidP="00DE7939">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173C49E8" w14:textId="77777777" w:rsidR="002F248A" w:rsidRPr="00DE7939" w:rsidRDefault="002F248A" w:rsidP="00DE7939">
            <w:pPr>
              <w:spacing w:after="0" w:line="320" w:lineRule="atLeast"/>
              <w:jc w:val="both"/>
              <w:rPr>
                <w:rFonts w:asciiTheme="minorHAnsi" w:hAnsiTheme="minorHAnsi" w:cstheme="minorHAnsi"/>
              </w:rPr>
            </w:pPr>
          </w:p>
        </w:tc>
      </w:tr>
      <w:bookmarkEnd w:id="17"/>
    </w:tbl>
    <w:p w14:paraId="2F5D911B" w14:textId="77777777" w:rsidR="002F248A" w:rsidRPr="00DE7939" w:rsidRDefault="002F248A" w:rsidP="00DE7939">
      <w:pPr>
        <w:spacing w:after="0" w:line="320" w:lineRule="atLeast"/>
        <w:jc w:val="both"/>
        <w:rPr>
          <w:rFonts w:asciiTheme="minorHAnsi" w:hAnsiTheme="minorHAnsi" w:cstheme="minorHAnsi"/>
        </w:rPr>
      </w:pPr>
    </w:p>
    <w:p w14:paraId="6DB09367" w14:textId="7FE6FF0A" w:rsidR="0048788E" w:rsidRDefault="0048788E" w:rsidP="00873113">
      <w:pPr>
        <w:spacing w:after="0" w:line="320" w:lineRule="atLeast"/>
        <w:jc w:val="both"/>
        <w:rPr>
          <w:rFonts w:asciiTheme="minorHAnsi" w:hAnsiTheme="minorHAnsi" w:cstheme="minorHAnsi"/>
        </w:rPr>
      </w:pPr>
      <w:r w:rsidRPr="00DE7939">
        <w:rPr>
          <w:rFonts w:asciiTheme="minorHAnsi" w:hAnsiTheme="minorHAnsi" w:cstheme="minorHAnsi"/>
        </w:rPr>
        <w:t xml:space="preserve">Le invitamos a que nos envíe, en el plazo indicado, su oferta, como queda recogido en la </w:t>
      </w:r>
      <w:r w:rsidR="001179CB">
        <w:rPr>
          <w:rFonts w:asciiTheme="minorHAnsi" w:hAnsiTheme="minorHAnsi" w:cstheme="minorHAnsi"/>
        </w:rPr>
        <w:t>C</w:t>
      </w:r>
      <w:r w:rsidRPr="00DE7939">
        <w:rPr>
          <w:rFonts w:asciiTheme="minorHAnsi" w:hAnsiTheme="minorHAnsi" w:cstheme="minorHAnsi"/>
        </w:rPr>
        <w:t xml:space="preserve">láusula 21 del PCA a través del Portal del Licitador de la Plataforma informática de la Central de Contratación de la FEMP. </w:t>
      </w:r>
    </w:p>
    <w:p w14:paraId="68E0268A" w14:textId="77777777" w:rsidR="001179CB" w:rsidRPr="00DE7939" w:rsidRDefault="001179CB" w:rsidP="00DE7939">
      <w:pPr>
        <w:spacing w:after="0" w:line="320" w:lineRule="atLeast"/>
        <w:jc w:val="both"/>
        <w:rPr>
          <w:rFonts w:asciiTheme="minorHAnsi" w:hAnsiTheme="minorHAnsi" w:cstheme="minorHAnsi"/>
        </w:rPr>
      </w:pPr>
    </w:p>
    <w:p w14:paraId="244F72FB" w14:textId="3ED4E900" w:rsidR="002A561A" w:rsidRDefault="007652E5" w:rsidP="00873113">
      <w:pPr>
        <w:spacing w:after="0" w:line="320" w:lineRule="atLeast"/>
        <w:jc w:val="both"/>
        <w:rPr>
          <w:rFonts w:asciiTheme="minorHAnsi" w:hAnsiTheme="minorHAnsi" w:cstheme="minorHAnsi"/>
        </w:rPr>
      </w:pPr>
      <w:r w:rsidRPr="00DE7939">
        <w:rPr>
          <w:rFonts w:asciiTheme="minorHAnsi" w:hAnsiTheme="minorHAnsi" w:cstheme="minorHAnsi"/>
        </w:rPr>
        <w:t>Lo que comunico a los efectos oportunos</w:t>
      </w:r>
    </w:p>
    <w:p w14:paraId="7D90AC4A" w14:textId="77777777" w:rsidR="001179CB" w:rsidRPr="00F623F2" w:rsidRDefault="001179CB" w:rsidP="001179CB">
      <w:pPr>
        <w:spacing w:after="0" w:line="320" w:lineRule="atLeast"/>
        <w:jc w:val="both"/>
        <w:rPr>
          <w:rFonts w:asciiTheme="minorHAnsi" w:hAnsiTheme="minorHAnsi" w:cstheme="minorHAnsi"/>
        </w:rPr>
      </w:pPr>
    </w:p>
    <w:p w14:paraId="322E812E" w14:textId="77777777" w:rsidR="001179CB" w:rsidRPr="00F623F2" w:rsidRDefault="001179CB" w:rsidP="001179CB">
      <w:pPr>
        <w:spacing w:after="0" w:line="320" w:lineRule="atLeast"/>
        <w:jc w:val="center"/>
        <w:rPr>
          <w:rFonts w:asciiTheme="minorHAnsi" w:hAnsiTheme="minorHAnsi" w:cstheme="minorHAnsi"/>
        </w:rPr>
      </w:pPr>
      <w:bookmarkStart w:id="18" w:name="_Hlk180090670"/>
      <w:r w:rsidRPr="00F623F2">
        <w:rPr>
          <w:rFonts w:asciiTheme="minorHAnsi" w:hAnsiTheme="minorHAnsi" w:cstheme="minorHAnsi"/>
        </w:rPr>
        <w:t xml:space="preserve">En </w:t>
      </w:r>
      <w:r w:rsidRPr="000B4A18">
        <w:rPr>
          <w:rFonts w:asciiTheme="minorHAnsi" w:hAnsiTheme="minorHAnsi" w:cstheme="minorHAnsi"/>
          <w:highlight w:val="yellow"/>
        </w:rPr>
        <w:t>[●]</w:t>
      </w:r>
      <w:r w:rsidRPr="00F623F2">
        <w:rPr>
          <w:rFonts w:asciiTheme="minorHAnsi" w:hAnsiTheme="minorHAnsi" w:cstheme="minorHAnsi"/>
        </w:rPr>
        <w:t xml:space="preserve">, a </w:t>
      </w:r>
      <w:r w:rsidRPr="000B4A18">
        <w:rPr>
          <w:rFonts w:asciiTheme="minorHAnsi" w:hAnsiTheme="minorHAnsi" w:cstheme="minorHAnsi"/>
          <w:highlight w:val="yellow"/>
        </w:rPr>
        <w:t>[●]</w:t>
      </w:r>
      <w:r w:rsidRPr="00BC188C" w:rsidDel="00BC188C">
        <w:rPr>
          <w:rFonts w:asciiTheme="minorHAnsi" w:hAnsiTheme="minorHAnsi" w:cstheme="minorHAnsi"/>
          <w:highlight w:val="yellow"/>
        </w:rPr>
        <w:t xml:space="preserve"> </w:t>
      </w:r>
    </w:p>
    <w:p w14:paraId="3D1E8393" w14:textId="77777777" w:rsidR="001179CB" w:rsidRPr="00F623F2" w:rsidRDefault="001179CB" w:rsidP="001179CB">
      <w:pPr>
        <w:spacing w:after="0" w:line="320" w:lineRule="atLeast"/>
        <w:jc w:val="center"/>
        <w:rPr>
          <w:rFonts w:asciiTheme="minorHAnsi" w:hAnsiTheme="minorHAnsi" w:cstheme="minorHAnsi"/>
        </w:rPr>
      </w:pPr>
      <w:r w:rsidRPr="00F623F2">
        <w:rPr>
          <w:rFonts w:asciiTheme="minorHAnsi" w:hAnsiTheme="minorHAnsi" w:cstheme="minorHAnsi"/>
        </w:rPr>
        <w:t>EL ÓRGANO DE CONTRATACI</w:t>
      </w:r>
      <w:r>
        <w:rPr>
          <w:rFonts w:asciiTheme="minorHAnsi" w:hAnsiTheme="minorHAnsi" w:cstheme="minorHAnsi"/>
        </w:rPr>
        <w:t>Ó</w:t>
      </w:r>
      <w:r w:rsidRPr="00F623F2">
        <w:rPr>
          <w:rFonts w:asciiTheme="minorHAnsi" w:hAnsiTheme="minorHAnsi" w:cstheme="minorHAnsi"/>
        </w:rPr>
        <w:t xml:space="preserve">N </w:t>
      </w:r>
      <w:r w:rsidRPr="000B4A18">
        <w:rPr>
          <w:rFonts w:asciiTheme="minorHAnsi" w:hAnsiTheme="minorHAnsi" w:cstheme="minorHAnsi"/>
          <w:highlight w:val="yellow"/>
        </w:rPr>
        <w:t>[●]</w:t>
      </w:r>
      <w:r w:rsidRPr="00BC188C" w:rsidDel="00BC188C">
        <w:rPr>
          <w:rFonts w:asciiTheme="minorHAnsi" w:hAnsiTheme="minorHAnsi" w:cstheme="minorHAnsi"/>
          <w:highlight w:val="yellow"/>
        </w:rPr>
        <w:t xml:space="preserve"> </w:t>
      </w:r>
    </w:p>
    <w:p w14:paraId="56AA6B47" w14:textId="77777777" w:rsidR="001179CB" w:rsidRPr="00F623F2" w:rsidRDefault="001179CB" w:rsidP="001179CB">
      <w:pPr>
        <w:spacing w:after="0" w:line="320" w:lineRule="atLeast"/>
        <w:jc w:val="center"/>
        <w:rPr>
          <w:rFonts w:asciiTheme="minorHAnsi" w:hAnsiTheme="minorHAnsi" w:cstheme="minorHAnsi"/>
        </w:rPr>
      </w:pPr>
      <w:r w:rsidRPr="00F623F2">
        <w:rPr>
          <w:rFonts w:asciiTheme="minorHAnsi" w:hAnsiTheme="minorHAnsi" w:cstheme="minorHAnsi"/>
          <w:highlight w:val="yellow"/>
        </w:rPr>
        <w:t xml:space="preserve">[FIRMA </w:t>
      </w:r>
      <w:r w:rsidRPr="000B4A18">
        <w:rPr>
          <w:rFonts w:asciiTheme="minorHAnsi" w:hAnsiTheme="minorHAnsi" w:cstheme="minorHAnsi"/>
          <w:highlight w:val="yellow"/>
        </w:rPr>
        <w:t>[●]</w:t>
      </w:r>
      <w:r w:rsidRPr="00F623F2">
        <w:rPr>
          <w:rFonts w:asciiTheme="minorHAnsi" w:hAnsiTheme="minorHAnsi" w:cstheme="minorHAnsi"/>
          <w:highlight w:val="yellow"/>
        </w:rPr>
        <w:t>]</w:t>
      </w:r>
    </w:p>
    <w:bookmarkEnd w:id="18"/>
    <w:p w14:paraId="127A9BD8" w14:textId="77777777" w:rsidR="00DE7939" w:rsidRPr="00DE7939" w:rsidRDefault="00DE7939" w:rsidP="00DE7939">
      <w:pPr>
        <w:spacing w:after="0" w:line="320" w:lineRule="atLeast"/>
        <w:rPr>
          <w:rFonts w:asciiTheme="minorHAnsi" w:hAnsiTheme="minorHAnsi" w:cstheme="minorHAnsi"/>
        </w:rPr>
        <w:sectPr w:rsidR="00DE7939" w:rsidRPr="00DE7939">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04B978DA" w14:textId="44652156" w:rsidR="007652E5" w:rsidRPr="00DE7939" w:rsidRDefault="007652E5" w:rsidP="00DE7939">
      <w:pPr>
        <w:spacing w:after="0" w:line="320" w:lineRule="atLeast"/>
        <w:jc w:val="center"/>
        <w:rPr>
          <w:rFonts w:asciiTheme="minorHAnsi" w:hAnsiTheme="minorHAnsi" w:cstheme="minorHAnsi"/>
          <w:b/>
          <w:bCs/>
          <w:lang w:val="pt-BR"/>
        </w:rPr>
      </w:pPr>
      <w:r w:rsidRPr="00DE7939">
        <w:rPr>
          <w:rFonts w:asciiTheme="minorHAnsi" w:hAnsiTheme="minorHAnsi" w:cstheme="minorHAnsi"/>
          <w:b/>
          <w:bCs/>
          <w:lang w:val="pt-BR"/>
        </w:rPr>
        <w:lastRenderedPageBreak/>
        <w:t>ANEXO I</w:t>
      </w:r>
      <w:r w:rsidR="00A02132" w:rsidRPr="00DE7939">
        <w:rPr>
          <w:rFonts w:asciiTheme="minorHAnsi" w:hAnsiTheme="minorHAnsi" w:cstheme="minorHAnsi"/>
          <w:b/>
          <w:bCs/>
          <w:lang w:val="pt-BR"/>
        </w:rPr>
        <w:t xml:space="preserve"> </w:t>
      </w:r>
    </w:p>
    <w:p w14:paraId="08722979" w14:textId="77777777" w:rsidR="001179CB" w:rsidRPr="00DE7939" w:rsidRDefault="001179CB" w:rsidP="00873113">
      <w:pPr>
        <w:spacing w:after="0" w:line="320" w:lineRule="atLeast"/>
        <w:jc w:val="center"/>
        <w:rPr>
          <w:rFonts w:asciiTheme="minorHAnsi" w:hAnsiTheme="minorHAnsi" w:cstheme="minorHAnsi"/>
          <w:b/>
          <w:bCs/>
          <w:lang w:val="pt-BR"/>
        </w:rPr>
      </w:pPr>
    </w:p>
    <w:p w14:paraId="5A5DEC54" w14:textId="5CE641AB" w:rsidR="007652E5" w:rsidRPr="00DE7939" w:rsidRDefault="007652E5" w:rsidP="00DE7939">
      <w:pPr>
        <w:spacing w:after="0" w:line="320" w:lineRule="atLeast"/>
        <w:jc w:val="center"/>
        <w:rPr>
          <w:rFonts w:asciiTheme="minorHAnsi" w:hAnsiTheme="minorHAnsi" w:cstheme="minorHAnsi"/>
          <w:b/>
          <w:bCs/>
        </w:rPr>
      </w:pPr>
      <w:r w:rsidRPr="00DE7939">
        <w:rPr>
          <w:rFonts w:asciiTheme="minorHAnsi" w:hAnsiTheme="minorHAnsi" w:cstheme="minorHAnsi"/>
          <w:b/>
          <w:bCs/>
        </w:rPr>
        <w:t xml:space="preserve">INFORMACIÓN SOBRE </w:t>
      </w:r>
      <w:r w:rsidR="0048788E" w:rsidRPr="00DE7939">
        <w:rPr>
          <w:rFonts w:asciiTheme="minorHAnsi" w:hAnsiTheme="minorHAnsi" w:cstheme="minorHAnsi"/>
          <w:b/>
          <w:bCs/>
        </w:rPr>
        <w:t>EL RIESGO A ASEGURAR</w:t>
      </w:r>
    </w:p>
    <w:p w14:paraId="704AA006" w14:textId="77777777" w:rsidR="0048788E" w:rsidRPr="00DE7939" w:rsidRDefault="0048788E" w:rsidP="00DE7939">
      <w:pPr>
        <w:spacing w:after="0" w:line="320" w:lineRule="atLeast"/>
        <w:ind w:firstLine="708"/>
        <w:jc w:val="center"/>
        <w:rPr>
          <w:rFonts w:asciiTheme="minorHAnsi" w:hAnsiTheme="minorHAnsi" w:cstheme="minorHAnsi"/>
          <w:b/>
          <w:bCs/>
        </w:rPr>
      </w:pPr>
    </w:p>
    <w:p w14:paraId="5DB079DB" w14:textId="72692088" w:rsidR="00671524" w:rsidRPr="00DE7939" w:rsidRDefault="0048788E" w:rsidP="00DE7939">
      <w:pPr>
        <w:spacing w:after="0" w:line="320" w:lineRule="atLeast"/>
        <w:jc w:val="both"/>
        <w:rPr>
          <w:rFonts w:asciiTheme="minorHAnsi" w:hAnsiTheme="minorHAnsi" w:cstheme="minorHAnsi"/>
        </w:rPr>
      </w:pPr>
      <w:r w:rsidRPr="00DE7939">
        <w:rPr>
          <w:rFonts w:asciiTheme="minorHAnsi" w:hAnsiTheme="minorHAnsi" w:cstheme="minorHAnsi"/>
        </w:rPr>
        <w:t>A completar por el órgano de contrataci</w:t>
      </w:r>
      <w:r w:rsidR="001179CB">
        <w:rPr>
          <w:rFonts w:asciiTheme="minorHAnsi" w:hAnsiTheme="minorHAnsi" w:cstheme="minorHAnsi"/>
        </w:rPr>
        <w:t>ó</w:t>
      </w:r>
      <w:r w:rsidRPr="00DE7939">
        <w:rPr>
          <w:rFonts w:asciiTheme="minorHAnsi" w:hAnsiTheme="minorHAnsi" w:cstheme="minorHAnsi"/>
        </w:rPr>
        <w:t xml:space="preserve">n con el asesoramiento del </w:t>
      </w:r>
      <w:r w:rsidR="0009440E" w:rsidRPr="00DE7939">
        <w:rPr>
          <w:rFonts w:asciiTheme="minorHAnsi" w:hAnsiTheme="minorHAnsi" w:cstheme="minorHAnsi"/>
        </w:rPr>
        <w:t>mediador.</w:t>
      </w:r>
      <w:r w:rsidR="00F273B7" w:rsidRPr="00DE7939">
        <w:rPr>
          <w:rFonts w:asciiTheme="minorHAnsi" w:hAnsiTheme="minorHAnsi" w:cstheme="minorHAnsi"/>
        </w:rPr>
        <w:t xml:space="preserve"> </w:t>
      </w:r>
    </w:p>
    <w:p w14:paraId="1F43F790" w14:textId="1278D32F" w:rsidR="00DA197B" w:rsidRPr="00DE7939" w:rsidRDefault="00DA197B" w:rsidP="00DE7939">
      <w:pPr>
        <w:spacing w:after="0" w:line="320" w:lineRule="atLeast"/>
        <w:rPr>
          <w:rFonts w:asciiTheme="minorHAnsi" w:hAnsiTheme="minorHAnsi" w:cstheme="minorHAnsi"/>
        </w:rPr>
      </w:pPr>
    </w:p>
    <w:p w14:paraId="2B030995" w14:textId="0B8923D3" w:rsidR="00DA197B" w:rsidRDefault="00DA197B" w:rsidP="00DE7939">
      <w:pPr>
        <w:spacing w:after="0" w:line="320" w:lineRule="atLeast"/>
        <w:rPr>
          <w:rFonts w:asciiTheme="minorHAnsi" w:hAnsiTheme="minorHAnsi" w:cstheme="minorHAnsi"/>
          <w:b/>
          <w:bCs/>
        </w:rPr>
      </w:pPr>
      <w:r w:rsidRPr="00DE7939">
        <w:rPr>
          <w:rFonts w:asciiTheme="minorHAnsi" w:hAnsiTheme="minorHAnsi" w:cstheme="minorHAnsi"/>
          <w:b/>
          <w:bCs/>
        </w:rPr>
        <w:t>Detalle Colectivo – Nº asegurados</w:t>
      </w:r>
      <w:r w:rsidR="00A206DD" w:rsidRPr="00DE7939">
        <w:rPr>
          <w:rFonts w:asciiTheme="minorHAnsi" w:hAnsiTheme="minorHAnsi" w:cstheme="minorHAnsi"/>
          <w:b/>
          <w:bCs/>
        </w:rPr>
        <w:t>:</w:t>
      </w:r>
    </w:p>
    <w:p w14:paraId="17C77001" w14:textId="1C82A9E8" w:rsidR="00DA10D9" w:rsidRPr="00DA10D9" w:rsidRDefault="00892A95" w:rsidP="00DA10D9">
      <w:pPr>
        <w:spacing w:after="0" w:line="320" w:lineRule="atLeast"/>
        <w:rPr>
          <w:rFonts w:asciiTheme="minorHAnsi" w:hAnsiTheme="minorHAnsi" w:cstheme="minorHAnsi"/>
          <w:b/>
          <w:bCs/>
        </w:rPr>
      </w:pPr>
      <w:r>
        <w:rPr>
          <w:rFonts w:asciiTheme="minorHAnsi" w:hAnsiTheme="minorHAnsi" w:cstheme="minorHAnsi"/>
          <w:b/>
          <w:bCs/>
        </w:rPr>
        <w:t>Indicar colectivo a asegurar:</w:t>
      </w:r>
    </w:p>
    <w:p w14:paraId="773E9DE0" w14:textId="77777777" w:rsidR="00892A95" w:rsidRDefault="00892A95" w:rsidP="00DA10D9">
      <w:pPr>
        <w:spacing w:after="0" w:line="320" w:lineRule="atLeast"/>
        <w:jc w:val="both"/>
        <w:rPr>
          <w:rFonts w:asciiTheme="minorHAnsi" w:hAnsiTheme="minorHAnsi" w:cstheme="minorHAnsi"/>
          <w:b/>
          <w:bCs/>
        </w:rPr>
      </w:pPr>
    </w:p>
    <w:p w14:paraId="59208E8F" w14:textId="2EBBD747" w:rsidR="00DA10D9" w:rsidRPr="00DA10D9" w:rsidRDefault="00DA10D9" w:rsidP="001D0969">
      <w:pPr>
        <w:spacing w:after="0" w:line="320" w:lineRule="atLeast"/>
        <w:jc w:val="both"/>
        <w:rPr>
          <w:rFonts w:asciiTheme="minorHAnsi" w:hAnsiTheme="minorHAnsi" w:cstheme="minorHAnsi"/>
          <w:b/>
          <w:bCs/>
        </w:rPr>
      </w:pPr>
      <w:r w:rsidRPr="00DA10D9">
        <w:rPr>
          <w:rFonts w:asciiTheme="minorHAnsi" w:hAnsiTheme="minorHAnsi" w:cstheme="minorHAnsi"/>
          <w:b/>
          <w:bCs/>
        </w:rPr>
        <w:t xml:space="preserve">Seguro colectivo de accidentes para la plantilla de la Entidad Local y Miembros de la Corporación. </w:t>
      </w:r>
    </w:p>
    <w:p w14:paraId="5030E944" w14:textId="77777777" w:rsidR="00892A95" w:rsidRDefault="00892A95" w:rsidP="00DA10D9">
      <w:pPr>
        <w:spacing w:after="0" w:line="320" w:lineRule="atLeast"/>
        <w:jc w:val="both"/>
        <w:rPr>
          <w:rFonts w:asciiTheme="minorHAnsi" w:hAnsiTheme="minorHAnsi" w:cstheme="minorHAnsi"/>
          <w:b/>
          <w:bCs/>
        </w:rPr>
      </w:pPr>
    </w:p>
    <w:p w14:paraId="5109E6A1" w14:textId="355670C4" w:rsidR="00DA10D9" w:rsidRPr="00DA10D9" w:rsidRDefault="00DA10D9" w:rsidP="001D0969">
      <w:pPr>
        <w:spacing w:after="0" w:line="320" w:lineRule="atLeast"/>
        <w:jc w:val="both"/>
        <w:rPr>
          <w:rFonts w:asciiTheme="minorHAnsi" w:hAnsiTheme="minorHAnsi" w:cstheme="minorHAnsi"/>
          <w:b/>
          <w:bCs/>
        </w:rPr>
      </w:pPr>
      <w:r w:rsidRPr="00DA10D9">
        <w:rPr>
          <w:rFonts w:asciiTheme="minorHAnsi" w:hAnsiTheme="minorHAnsi" w:cstheme="minorHAnsi"/>
          <w:b/>
          <w:bCs/>
        </w:rPr>
        <w:t xml:space="preserve">Seguro colectivo de accidentes para los participantes en las actividades promovidas por las Entidades Locales (Excursiones, actividades culturales, actividades lúdicas, actividades formativas y otras). </w:t>
      </w:r>
    </w:p>
    <w:p w14:paraId="13225D2D" w14:textId="77777777" w:rsidR="00892A95" w:rsidRDefault="00892A95" w:rsidP="00DA10D9">
      <w:pPr>
        <w:spacing w:after="0" w:line="320" w:lineRule="atLeast"/>
        <w:jc w:val="both"/>
        <w:rPr>
          <w:rFonts w:asciiTheme="minorHAnsi" w:hAnsiTheme="minorHAnsi" w:cstheme="minorHAnsi"/>
          <w:b/>
          <w:bCs/>
        </w:rPr>
      </w:pPr>
    </w:p>
    <w:p w14:paraId="03E190CC" w14:textId="59C5C4F9" w:rsidR="00DA10D9" w:rsidRPr="00DA10D9" w:rsidRDefault="00DA10D9" w:rsidP="001D0969">
      <w:pPr>
        <w:spacing w:after="0" w:line="320" w:lineRule="atLeast"/>
        <w:jc w:val="both"/>
        <w:rPr>
          <w:rFonts w:asciiTheme="minorHAnsi" w:hAnsiTheme="minorHAnsi" w:cstheme="minorHAnsi"/>
          <w:b/>
          <w:bCs/>
        </w:rPr>
      </w:pPr>
      <w:r w:rsidRPr="00DA10D9">
        <w:rPr>
          <w:rFonts w:asciiTheme="minorHAnsi" w:hAnsiTheme="minorHAnsi" w:cstheme="minorHAnsi"/>
          <w:b/>
          <w:bCs/>
        </w:rPr>
        <w:t xml:space="preserve">Seguro colectivo de accidentes para los participantes en las actividades deportivas, promovidas por las Entidades Locales. </w:t>
      </w:r>
    </w:p>
    <w:p w14:paraId="666B1B12" w14:textId="77777777" w:rsidR="00892A95" w:rsidRDefault="00892A95" w:rsidP="00DA10D9">
      <w:pPr>
        <w:spacing w:after="0" w:line="320" w:lineRule="atLeast"/>
        <w:jc w:val="both"/>
        <w:rPr>
          <w:rFonts w:asciiTheme="minorHAnsi" w:hAnsiTheme="minorHAnsi" w:cstheme="minorHAnsi"/>
          <w:b/>
          <w:bCs/>
        </w:rPr>
      </w:pPr>
    </w:p>
    <w:p w14:paraId="7F7CA192" w14:textId="6C99E174" w:rsidR="00DA10D9" w:rsidRPr="00DA10D9" w:rsidRDefault="00DA10D9" w:rsidP="001D0969">
      <w:pPr>
        <w:spacing w:after="0" w:line="320" w:lineRule="atLeast"/>
        <w:jc w:val="both"/>
        <w:rPr>
          <w:rFonts w:asciiTheme="minorHAnsi" w:hAnsiTheme="minorHAnsi" w:cstheme="minorHAnsi"/>
          <w:b/>
          <w:bCs/>
        </w:rPr>
      </w:pPr>
      <w:r w:rsidRPr="00DA10D9">
        <w:rPr>
          <w:rFonts w:asciiTheme="minorHAnsi" w:hAnsiTheme="minorHAnsi" w:cstheme="minorHAnsi"/>
          <w:b/>
          <w:bCs/>
        </w:rPr>
        <w:t xml:space="preserve">Seguro colectivo de accidentes para los voluntarios de los diferentes órganos de la Entidad Local (Protección civil, Servicios sociales, medioambientales, </w:t>
      </w:r>
      <w:proofErr w:type="spellStart"/>
      <w:r w:rsidRPr="00DA10D9">
        <w:rPr>
          <w:rFonts w:asciiTheme="minorHAnsi" w:hAnsiTheme="minorHAnsi" w:cstheme="minorHAnsi"/>
          <w:b/>
          <w:bCs/>
        </w:rPr>
        <w:t>etc</w:t>
      </w:r>
      <w:proofErr w:type="spellEnd"/>
      <w:r w:rsidRPr="00DA10D9">
        <w:rPr>
          <w:rFonts w:asciiTheme="minorHAnsi" w:hAnsiTheme="minorHAnsi" w:cstheme="minorHAnsi"/>
          <w:b/>
          <w:bCs/>
        </w:rPr>
        <w:t xml:space="preserve">…) </w:t>
      </w:r>
    </w:p>
    <w:p w14:paraId="7CC9FCCB" w14:textId="77777777" w:rsidR="00DA10D9" w:rsidRPr="00DE7939" w:rsidRDefault="00DA10D9" w:rsidP="00DE7939">
      <w:pPr>
        <w:spacing w:after="0" w:line="320" w:lineRule="atLeast"/>
        <w:rPr>
          <w:rFonts w:asciiTheme="minorHAnsi" w:hAnsiTheme="minorHAnsi" w:cstheme="minorHAnsi"/>
          <w:b/>
          <w:bCs/>
        </w:rPr>
      </w:pPr>
    </w:p>
    <w:p w14:paraId="2E935632" w14:textId="7887AC68" w:rsidR="00DA197B" w:rsidRPr="00DE7939" w:rsidRDefault="00DA197B" w:rsidP="00DE7939">
      <w:pPr>
        <w:spacing w:after="0" w:line="320" w:lineRule="atLeast"/>
        <w:rPr>
          <w:rFonts w:asciiTheme="minorHAnsi" w:hAnsiTheme="minorHAnsi" w:cstheme="minorHAnsi"/>
          <w:b/>
          <w:bCs/>
        </w:rPr>
      </w:pPr>
      <w:r w:rsidRPr="00DE7939">
        <w:rPr>
          <w:rFonts w:asciiTheme="minorHAnsi" w:hAnsiTheme="minorHAnsi" w:cstheme="minorHAnsi"/>
          <w:b/>
          <w:bCs/>
        </w:rPr>
        <w:t>Garantías y capitales para asegurar</w:t>
      </w:r>
      <w:r w:rsidR="00A206DD" w:rsidRPr="00DE7939">
        <w:rPr>
          <w:rFonts w:asciiTheme="minorHAnsi" w:hAnsiTheme="minorHAnsi" w:cstheme="minorHAnsi"/>
          <w:b/>
          <w:bCs/>
        </w:rPr>
        <w:t>:</w:t>
      </w:r>
    </w:p>
    <w:tbl>
      <w:tblPr>
        <w:tblW w:w="9340" w:type="dxa"/>
        <w:tblCellMar>
          <w:left w:w="70" w:type="dxa"/>
          <w:right w:w="70" w:type="dxa"/>
        </w:tblCellMar>
        <w:tblLook w:val="04A0" w:firstRow="1" w:lastRow="0" w:firstColumn="1" w:lastColumn="0" w:noHBand="0" w:noVBand="1"/>
      </w:tblPr>
      <w:tblGrid>
        <w:gridCol w:w="5611"/>
        <w:gridCol w:w="768"/>
        <w:gridCol w:w="1054"/>
        <w:gridCol w:w="1907"/>
      </w:tblGrid>
      <w:tr w:rsidR="00A56B34" w:rsidRPr="00873113" w14:paraId="23B3E579" w14:textId="77777777" w:rsidTr="00A206DD">
        <w:trPr>
          <w:trHeight w:val="260"/>
        </w:trPr>
        <w:tc>
          <w:tcPr>
            <w:tcW w:w="5611" w:type="dxa"/>
            <w:tcBorders>
              <w:top w:val="nil"/>
              <w:left w:val="nil"/>
              <w:bottom w:val="nil"/>
              <w:right w:val="nil"/>
            </w:tcBorders>
            <w:shd w:val="clear" w:color="auto" w:fill="auto"/>
            <w:noWrap/>
            <w:vAlign w:val="bottom"/>
            <w:hideMark/>
          </w:tcPr>
          <w:p w14:paraId="655E976D"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1393" w14:textId="4612073A" w:rsidR="00DA197B" w:rsidRPr="001179CB" w:rsidRDefault="001179CB" w:rsidP="00DE7939">
            <w:pPr>
              <w:spacing w:after="0" w:line="320" w:lineRule="atLeast"/>
              <w:jc w:val="center"/>
              <w:rPr>
                <w:rFonts w:asciiTheme="minorHAnsi" w:eastAsia="Times New Roman" w:hAnsiTheme="minorHAnsi" w:cstheme="minorHAnsi"/>
                <w:b/>
                <w:bCs/>
                <w:sz w:val="20"/>
                <w:szCs w:val="20"/>
                <w:lang w:eastAsia="es-ES"/>
              </w:rPr>
            </w:pPr>
            <w:r>
              <w:rPr>
                <w:rFonts w:asciiTheme="minorHAnsi" w:eastAsia="Times New Roman" w:hAnsiTheme="minorHAnsi" w:cstheme="minorHAnsi"/>
                <w:b/>
                <w:bCs/>
                <w:sz w:val="20"/>
                <w:szCs w:val="20"/>
                <w:lang w:eastAsia="es-ES"/>
              </w:rPr>
              <w:t>Á</w:t>
            </w:r>
            <w:r w:rsidR="00DA197B" w:rsidRPr="001179CB">
              <w:rPr>
                <w:rFonts w:asciiTheme="minorHAnsi" w:eastAsia="Times New Roman" w:hAnsiTheme="minorHAnsi" w:cstheme="minorHAnsi"/>
                <w:b/>
                <w:bCs/>
                <w:sz w:val="20"/>
                <w:szCs w:val="20"/>
                <w:lang w:eastAsia="es-ES"/>
              </w:rPr>
              <w:t>MBITO</w:t>
            </w:r>
          </w:p>
        </w:tc>
        <w:tc>
          <w:tcPr>
            <w:tcW w:w="1907" w:type="dxa"/>
            <w:tcBorders>
              <w:top w:val="nil"/>
              <w:left w:val="nil"/>
              <w:bottom w:val="nil"/>
              <w:right w:val="nil"/>
            </w:tcBorders>
            <w:shd w:val="clear" w:color="auto" w:fill="auto"/>
            <w:noWrap/>
            <w:vAlign w:val="bottom"/>
            <w:hideMark/>
          </w:tcPr>
          <w:p w14:paraId="60CFEC94" w14:textId="77777777" w:rsidR="00DA197B" w:rsidRPr="00DE7939" w:rsidRDefault="00DA197B" w:rsidP="00DE7939">
            <w:pPr>
              <w:spacing w:after="0" w:line="320" w:lineRule="atLeast"/>
              <w:jc w:val="center"/>
              <w:rPr>
                <w:rFonts w:asciiTheme="minorHAnsi" w:eastAsia="Times New Roman" w:hAnsiTheme="minorHAnsi" w:cstheme="minorHAnsi"/>
                <w:b/>
                <w:bCs/>
                <w:sz w:val="20"/>
                <w:szCs w:val="20"/>
                <w:lang w:eastAsia="es-ES"/>
              </w:rPr>
            </w:pPr>
          </w:p>
        </w:tc>
      </w:tr>
      <w:tr w:rsidR="00A56B34" w:rsidRPr="00873113" w14:paraId="11560137" w14:textId="77777777" w:rsidTr="00A206DD">
        <w:trPr>
          <w:trHeight w:val="260"/>
        </w:trPr>
        <w:tc>
          <w:tcPr>
            <w:tcW w:w="5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2886" w14:textId="3D354728" w:rsidR="00DA197B" w:rsidRPr="00DE7939" w:rsidRDefault="00DA197B" w:rsidP="00DE7939">
            <w:pPr>
              <w:spacing w:after="0" w:line="320" w:lineRule="atLeast"/>
              <w:rPr>
                <w:rFonts w:asciiTheme="minorHAnsi" w:eastAsia="Times New Roman" w:hAnsiTheme="minorHAnsi" w:cstheme="minorHAnsi"/>
                <w:b/>
                <w:bCs/>
                <w:sz w:val="20"/>
                <w:szCs w:val="20"/>
                <w:lang w:eastAsia="es-ES"/>
              </w:rPr>
            </w:pPr>
            <w:r w:rsidRPr="00DE7939">
              <w:rPr>
                <w:rFonts w:asciiTheme="minorHAnsi" w:eastAsia="Times New Roman" w:hAnsiTheme="minorHAnsi" w:cstheme="minorHAnsi"/>
                <w:b/>
                <w:bCs/>
                <w:sz w:val="20"/>
                <w:szCs w:val="20"/>
                <w:lang w:eastAsia="es-ES"/>
              </w:rPr>
              <w:t>GARANT</w:t>
            </w:r>
            <w:r w:rsidR="00DA10D9">
              <w:rPr>
                <w:rFonts w:asciiTheme="minorHAnsi" w:eastAsia="Times New Roman" w:hAnsiTheme="minorHAnsi" w:cstheme="minorHAnsi"/>
                <w:b/>
                <w:bCs/>
                <w:sz w:val="20"/>
                <w:szCs w:val="20"/>
                <w:lang w:eastAsia="es-ES"/>
              </w:rPr>
              <w:t>Í</w:t>
            </w:r>
            <w:r w:rsidRPr="00DE7939">
              <w:rPr>
                <w:rFonts w:asciiTheme="minorHAnsi" w:eastAsia="Times New Roman" w:hAnsiTheme="minorHAnsi" w:cstheme="minorHAnsi"/>
                <w:b/>
                <w:bCs/>
                <w:sz w:val="20"/>
                <w:szCs w:val="20"/>
                <w:lang w:eastAsia="es-ES"/>
              </w:rPr>
              <w:t>A</w:t>
            </w:r>
          </w:p>
        </w:tc>
        <w:tc>
          <w:tcPr>
            <w:tcW w:w="768" w:type="dxa"/>
            <w:tcBorders>
              <w:top w:val="nil"/>
              <w:left w:val="nil"/>
              <w:bottom w:val="single" w:sz="4" w:space="0" w:color="auto"/>
              <w:right w:val="single" w:sz="4" w:space="0" w:color="auto"/>
            </w:tcBorders>
            <w:shd w:val="clear" w:color="auto" w:fill="auto"/>
            <w:noWrap/>
            <w:vAlign w:val="center"/>
            <w:hideMark/>
          </w:tcPr>
          <w:p w14:paraId="415A8727" w14:textId="77777777" w:rsidR="00DA197B" w:rsidRPr="00DE7939" w:rsidRDefault="00DA197B" w:rsidP="00DE7939">
            <w:pPr>
              <w:spacing w:after="0" w:line="320" w:lineRule="atLeast"/>
              <w:jc w:val="center"/>
              <w:rPr>
                <w:rFonts w:asciiTheme="minorHAnsi" w:eastAsia="Times New Roman" w:hAnsiTheme="minorHAnsi" w:cstheme="minorHAnsi"/>
                <w:b/>
                <w:bCs/>
                <w:sz w:val="20"/>
                <w:szCs w:val="20"/>
                <w:lang w:eastAsia="es-ES"/>
              </w:rPr>
            </w:pPr>
            <w:r w:rsidRPr="00DE7939">
              <w:rPr>
                <w:rFonts w:asciiTheme="minorHAnsi" w:eastAsia="Times New Roman" w:hAnsiTheme="minorHAnsi" w:cstheme="minorHAnsi"/>
                <w:b/>
                <w:bCs/>
                <w:sz w:val="20"/>
                <w:szCs w:val="20"/>
                <w:lang w:eastAsia="es-ES"/>
              </w:rPr>
              <w:t>24H</w:t>
            </w:r>
          </w:p>
        </w:tc>
        <w:tc>
          <w:tcPr>
            <w:tcW w:w="1054" w:type="dxa"/>
            <w:tcBorders>
              <w:top w:val="nil"/>
              <w:left w:val="nil"/>
              <w:bottom w:val="single" w:sz="4" w:space="0" w:color="auto"/>
              <w:right w:val="single" w:sz="4" w:space="0" w:color="auto"/>
            </w:tcBorders>
            <w:shd w:val="clear" w:color="auto" w:fill="auto"/>
            <w:noWrap/>
            <w:vAlign w:val="center"/>
            <w:hideMark/>
          </w:tcPr>
          <w:p w14:paraId="48FFC147" w14:textId="77777777" w:rsidR="00DA197B" w:rsidRPr="00DE7939" w:rsidRDefault="00DA197B" w:rsidP="00DE7939">
            <w:pPr>
              <w:spacing w:after="0" w:line="320" w:lineRule="atLeast"/>
              <w:jc w:val="center"/>
              <w:rPr>
                <w:rFonts w:asciiTheme="minorHAnsi" w:eastAsia="Times New Roman" w:hAnsiTheme="minorHAnsi" w:cstheme="minorHAnsi"/>
                <w:b/>
                <w:bCs/>
                <w:sz w:val="20"/>
                <w:szCs w:val="20"/>
                <w:lang w:eastAsia="es-ES"/>
              </w:rPr>
            </w:pPr>
            <w:r w:rsidRPr="00DE7939">
              <w:rPr>
                <w:rFonts w:asciiTheme="minorHAnsi" w:eastAsia="Times New Roman" w:hAnsiTheme="minorHAnsi" w:cstheme="minorHAnsi"/>
                <w:b/>
                <w:bCs/>
                <w:sz w:val="20"/>
                <w:szCs w:val="20"/>
                <w:lang w:eastAsia="es-ES"/>
              </w:rPr>
              <w:t>LABORAL</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14:paraId="16A6A008" w14:textId="77777777" w:rsidR="00DA197B" w:rsidRPr="00DE7939" w:rsidRDefault="00DA197B" w:rsidP="00DE7939">
            <w:pPr>
              <w:spacing w:after="0" w:line="320" w:lineRule="atLeast"/>
              <w:jc w:val="center"/>
              <w:rPr>
                <w:rFonts w:asciiTheme="minorHAnsi" w:eastAsia="Times New Roman" w:hAnsiTheme="minorHAnsi" w:cstheme="minorHAnsi"/>
                <w:b/>
                <w:bCs/>
                <w:sz w:val="20"/>
                <w:szCs w:val="20"/>
                <w:lang w:eastAsia="es-ES"/>
              </w:rPr>
            </w:pPr>
            <w:r w:rsidRPr="00DE7939">
              <w:rPr>
                <w:rFonts w:asciiTheme="minorHAnsi" w:eastAsia="Times New Roman" w:hAnsiTheme="minorHAnsi" w:cstheme="minorHAnsi"/>
                <w:b/>
                <w:bCs/>
                <w:sz w:val="20"/>
                <w:szCs w:val="20"/>
                <w:lang w:eastAsia="es-ES"/>
              </w:rPr>
              <w:t>CAPITAL ASEGURADO</w:t>
            </w:r>
          </w:p>
        </w:tc>
      </w:tr>
      <w:tr w:rsidR="00A56B34" w:rsidRPr="00873113" w14:paraId="4BBBCD30"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2B795833"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FALLECIMENTO POR ACCIDENTE</w:t>
            </w:r>
          </w:p>
        </w:tc>
        <w:tc>
          <w:tcPr>
            <w:tcW w:w="768" w:type="dxa"/>
            <w:tcBorders>
              <w:top w:val="nil"/>
              <w:left w:val="nil"/>
              <w:bottom w:val="single" w:sz="4" w:space="0" w:color="auto"/>
              <w:right w:val="single" w:sz="4" w:space="0" w:color="auto"/>
            </w:tcBorders>
            <w:shd w:val="clear" w:color="auto" w:fill="auto"/>
            <w:noWrap/>
            <w:vAlign w:val="bottom"/>
            <w:hideMark/>
          </w:tcPr>
          <w:p w14:paraId="69395F5C"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590C4D86"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4806E63F"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A56B34" w:rsidRPr="00873113" w14:paraId="569D3B71"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7EBB7D28"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FALLECIMENTO POR ACCIDENTE DE CIRCULACION</w:t>
            </w:r>
          </w:p>
        </w:tc>
        <w:tc>
          <w:tcPr>
            <w:tcW w:w="768" w:type="dxa"/>
            <w:tcBorders>
              <w:top w:val="nil"/>
              <w:left w:val="nil"/>
              <w:bottom w:val="single" w:sz="4" w:space="0" w:color="auto"/>
              <w:right w:val="single" w:sz="4" w:space="0" w:color="auto"/>
            </w:tcBorders>
            <w:shd w:val="clear" w:color="auto" w:fill="auto"/>
            <w:noWrap/>
            <w:vAlign w:val="bottom"/>
            <w:hideMark/>
          </w:tcPr>
          <w:p w14:paraId="79BD55BF"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6F8F8814"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706465AB"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A56B34" w:rsidRPr="00873113" w14:paraId="601FC75D"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68FE54A9"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INVALIDEZ PERMANENTE TOTAL POR ACCIDENTE</w:t>
            </w:r>
          </w:p>
        </w:tc>
        <w:tc>
          <w:tcPr>
            <w:tcW w:w="768" w:type="dxa"/>
            <w:tcBorders>
              <w:top w:val="nil"/>
              <w:left w:val="nil"/>
              <w:bottom w:val="single" w:sz="4" w:space="0" w:color="auto"/>
              <w:right w:val="single" w:sz="4" w:space="0" w:color="auto"/>
            </w:tcBorders>
            <w:shd w:val="clear" w:color="auto" w:fill="auto"/>
            <w:noWrap/>
            <w:vAlign w:val="bottom"/>
            <w:hideMark/>
          </w:tcPr>
          <w:p w14:paraId="0002C5D8"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056C98E8"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3232C0EB"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A56B34" w:rsidRPr="00873113" w14:paraId="38D99B3E"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3E303345"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INVALIDEZ PERMANENTE TOTAL POR ACCIDENTE DE CIRCULACION</w:t>
            </w:r>
          </w:p>
        </w:tc>
        <w:tc>
          <w:tcPr>
            <w:tcW w:w="768" w:type="dxa"/>
            <w:tcBorders>
              <w:top w:val="nil"/>
              <w:left w:val="nil"/>
              <w:bottom w:val="single" w:sz="4" w:space="0" w:color="auto"/>
              <w:right w:val="single" w:sz="4" w:space="0" w:color="auto"/>
            </w:tcBorders>
            <w:shd w:val="clear" w:color="auto" w:fill="auto"/>
            <w:noWrap/>
            <w:vAlign w:val="bottom"/>
            <w:hideMark/>
          </w:tcPr>
          <w:p w14:paraId="5A2BBAE7"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5AAE0BC7"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6206C5A8"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A56B34" w:rsidRPr="00873113" w14:paraId="5CE1153E"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0F2571DE"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INVALIDEZ PERMANENTE ABSOLUTA POR ACCIDENTE</w:t>
            </w:r>
          </w:p>
        </w:tc>
        <w:tc>
          <w:tcPr>
            <w:tcW w:w="768" w:type="dxa"/>
            <w:tcBorders>
              <w:top w:val="nil"/>
              <w:left w:val="nil"/>
              <w:bottom w:val="single" w:sz="4" w:space="0" w:color="auto"/>
              <w:right w:val="single" w:sz="4" w:space="0" w:color="auto"/>
            </w:tcBorders>
            <w:shd w:val="clear" w:color="auto" w:fill="auto"/>
            <w:noWrap/>
            <w:vAlign w:val="bottom"/>
            <w:hideMark/>
          </w:tcPr>
          <w:p w14:paraId="2A8E0B0C"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264A8415"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13B9E05D"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A56B34" w:rsidRPr="00873113" w14:paraId="3279FE95"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41F8D3F9"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INVALIDEZ PERMANENTE ABSOLUTA POR ACCIDENTE DE CIRCULACION</w:t>
            </w:r>
          </w:p>
        </w:tc>
        <w:tc>
          <w:tcPr>
            <w:tcW w:w="768" w:type="dxa"/>
            <w:tcBorders>
              <w:top w:val="nil"/>
              <w:left w:val="nil"/>
              <w:bottom w:val="single" w:sz="4" w:space="0" w:color="auto"/>
              <w:right w:val="single" w:sz="4" w:space="0" w:color="auto"/>
            </w:tcBorders>
            <w:shd w:val="clear" w:color="auto" w:fill="auto"/>
            <w:noWrap/>
            <w:vAlign w:val="bottom"/>
            <w:hideMark/>
          </w:tcPr>
          <w:p w14:paraId="01E8D93E"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5CE2D492"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0501D5F6"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A56B34" w:rsidRPr="00873113" w14:paraId="7293E811"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0D286729"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GRAN INVALIDEZ POR ACCIDENTE</w:t>
            </w:r>
          </w:p>
        </w:tc>
        <w:tc>
          <w:tcPr>
            <w:tcW w:w="768" w:type="dxa"/>
            <w:tcBorders>
              <w:top w:val="nil"/>
              <w:left w:val="nil"/>
              <w:bottom w:val="single" w:sz="4" w:space="0" w:color="auto"/>
              <w:right w:val="single" w:sz="4" w:space="0" w:color="auto"/>
            </w:tcBorders>
            <w:shd w:val="clear" w:color="auto" w:fill="auto"/>
            <w:noWrap/>
            <w:vAlign w:val="bottom"/>
            <w:hideMark/>
          </w:tcPr>
          <w:p w14:paraId="620A38E1"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3D34F74A"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33FFACC6"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A56B34" w:rsidRPr="00873113" w14:paraId="5CE2AF7E"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2F3AC099"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GRAN INVALIDEZ POR ACCIDENTE DE CIRCULACION</w:t>
            </w:r>
          </w:p>
        </w:tc>
        <w:tc>
          <w:tcPr>
            <w:tcW w:w="768" w:type="dxa"/>
            <w:tcBorders>
              <w:top w:val="nil"/>
              <w:left w:val="nil"/>
              <w:bottom w:val="single" w:sz="4" w:space="0" w:color="auto"/>
              <w:right w:val="single" w:sz="4" w:space="0" w:color="auto"/>
            </w:tcBorders>
            <w:shd w:val="clear" w:color="auto" w:fill="auto"/>
            <w:noWrap/>
            <w:vAlign w:val="bottom"/>
            <w:hideMark/>
          </w:tcPr>
          <w:p w14:paraId="7BFB8120"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7A9596C4"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57C5DE01"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A56B34" w:rsidRPr="00873113" w14:paraId="7864D56E"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7F735A86"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INVALIDEZ PARCIAL POR ACCIDENTE (BAREMO PARCIALES)</w:t>
            </w:r>
          </w:p>
        </w:tc>
        <w:tc>
          <w:tcPr>
            <w:tcW w:w="768" w:type="dxa"/>
            <w:tcBorders>
              <w:top w:val="nil"/>
              <w:left w:val="nil"/>
              <w:bottom w:val="single" w:sz="4" w:space="0" w:color="auto"/>
              <w:right w:val="single" w:sz="4" w:space="0" w:color="auto"/>
            </w:tcBorders>
            <w:shd w:val="clear" w:color="auto" w:fill="auto"/>
            <w:noWrap/>
            <w:vAlign w:val="bottom"/>
            <w:hideMark/>
          </w:tcPr>
          <w:p w14:paraId="0764BA26"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3E45F3D6"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1CA81CC8"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8027B8" w:rsidRPr="00873113" w14:paraId="2D22C8DE"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tcPr>
          <w:p w14:paraId="49A2FC5C" w14:textId="69F60803" w:rsidR="008027B8" w:rsidRPr="00DE7939" w:rsidRDefault="008027B8" w:rsidP="00DE7939">
            <w:pPr>
              <w:spacing w:after="0" w:line="320" w:lineRule="atLeast"/>
              <w:rPr>
                <w:rFonts w:asciiTheme="minorHAnsi" w:eastAsia="Times New Roman" w:hAnsiTheme="minorHAnsi" w:cstheme="minorHAnsi"/>
                <w:sz w:val="20"/>
                <w:szCs w:val="20"/>
                <w:lang w:eastAsia="es-ES"/>
              </w:rPr>
            </w:pPr>
            <w:r>
              <w:rPr>
                <w:rFonts w:asciiTheme="minorHAnsi" w:eastAsia="Times New Roman" w:hAnsiTheme="minorHAnsi" w:cstheme="minorHAnsi"/>
                <w:sz w:val="20"/>
                <w:szCs w:val="20"/>
                <w:lang w:eastAsia="es-ES"/>
              </w:rPr>
              <w:t>FALLECIMIENTO E INVALIDEZ DERIVADA DE ENFERMEDAD PROFESIONAL</w:t>
            </w:r>
          </w:p>
        </w:tc>
        <w:tc>
          <w:tcPr>
            <w:tcW w:w="768" w:type="dxa"/>
            <w:tcBorders>
              <w:top w:val="nil"/>
              <w:left w:val="nil"/>
              <w:bottom w:val="single" w:sz="4" w:space="0" w:color="auto"/>
              <w:right w:val="single" w:sz="4" w:space="0" w:color="auto"/>
            </w:tcBorders>
            <w:shd w:val="clear" w:color="auto" w:fill="auto"/>
            <w:noWrap/>
            <w:vAlign w:val="bottom"/>
          </w:tcPr>
          <w:p w14:paraId="0CB83E66" w14:textId="77777777" w:rsidR="008027B8" w:rsidRPr="00DE7939" w:rsidRDefault="008027B8" w:rsidP="00DE7939">
            <w:pPr>
              <w:spacing w:after="0" w:line="320" w:lineRule="atLeast"/>
              <w:rPr>
                <w:rFonts w:asciiTheme="minorHAnsi" w:eastAsia="Times New Roman" w:hAnsiTheme="minorHAnsi" w:cstheme="minorHAnsi"/>
                <w:sz w:val="20"/>
                <w:szCs w:val="20"/>
                <w:lang w:eastAsia="es-ES"/>
              </w:rPr>
            </w:pPr>
          </w:p>
        </w:tc>
        <w:tc>
          <w:tcPr>
            <w:tcW w:w="1054" w:type="dxa"/>
            <w:tcBorders>
              <w:top w:val="nil"/>
              <w:left w:val="nil"/>
              <w:bottom w:val="single" w:sz="4" w:space="0" w:color="auto"/>
              <w:right w:val="single" w:sz="4" w:space="0" w:color="auto"/>
            </w:tcBorders>
            <w:shd w:val="clear" w:color="auto" w:fill="auto"/>
            <w:noWrap/>
            <w:vAlign w:val="bottom"/>
          </w:tcPr>
          <w:p w14:paraId="133E94E4" w14:textId="77777777" w:rsidR="008027B8" w:rsidRPr="00DE7939" w:rsidRDefault="008027B8" w:rsidP="00DE7939">
            <w:pPr>
              <w:spacing w:after="0" w:line="320" w:lineRule="atLeast"/>
              <w:rPr>
                <w:rFonts w:asciiTheme="minorHAnsi" w:eastAsia="Times New Roman" w:hAnsiTheme="minorHAnsi" w:cstheme="minorHAnsi"/>
                <w:sz w:val="20"/>
                <w:szCs w:val="20"/>
                <w:lang w:eastAsia="es-ES"/>
              </w:rPr>
            </w:pPr>
          </w:p>
        </w:tc>
        <w:tc>
          <w:tcPr>
            <w:tcW w:w="1907" w:type="dxa"/>
            <w:tcBorders>
              <w:top w:val="nil"/>
              <w:left w:val="nil"/>
              <w:bottom w:val="single" w:sz="4" w:space="0" w:color="auto"/>
              <w:right w:val="single" w:sz="4" w:space="0" w:color="auto"/>
            </w:tcBorders>
            <w:shd w:val="clear" w:color="auto" w:fill="auto"/>
            <w:noWrap/>
            <w:vAlign w:val="bottom"/>
          </w:tcPr>
          <w:p w14:paraId="62E2AD64" w14:textId="77777777" w:rsidR="008027B8" w:rsidRPr="00DE7939" w:rsidRDefault="008027B8" w:rsidP="00DE7939">
            <w:pPr>
              <w:spacing w:after="0" w:line="320" w:lineRule="atLeast"/>
              <w:rPr>
                <w:rFonts w:asciiTheme="minorHAnsi" w:eastAsia="Times New Roman" w:hAnsiTheme="minorHAnsi" w:cstheme="minorHAnsi"/>
                <w:sz w:val="20"/>
                <w:szCs w:val="20"/>
                <w:lang w:eastAsia="es-ES"/>
              </w:rPr>
            </w:pPr>
          </w:p>
        </w:tc>
      </w:tr>
      <w:tr w:rsidR="00A56B34" w:rsidRPr="00873113" w14:paraId="42C43C41"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4F5CE6AE"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ASISTENCIA SANITARIA CENTROS CONCERTADOS</w:t>
            </w:r>
          </w:p>
        </w:tc>
        <w:tc>
          <w:tcPr>
            <w:tcW w:w="768" w:type="dxa"/>
            <w:tcBorders>
              <w:top w:val="nil"/>
              <w:left w:val="nil"/>
              <w:bottom w:val="single" w:sz="4" w:space="0" w:color="auto"/>
              <w:right w:val="single" w:sz="4" w:space="0" w:color="auto"/>
            </w:tcBorders>
            <w:shd w:val="clear" w:color="auto" w:fill="auto"/>
            <w:noWrap/>
            <w:vAlign w:val="bottom"/>
            <w:hideMark/>
          </w:tcPr>
          <w:p w14:paraId="3A0A75A8"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3E507CB5"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30CCFAF4"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r w:rsidR="00DA197B" w:rsidRPr="00873113" w14:paraId="236651F1" w14:textId="77777777" w:rsidTr="00A206DD">
        <w:trPr>
          <w:trHeight w:val="260"/>
        </w:trPr>
        <w:tc>
          <w:tcPr>
            <w:tcW w:w="5611" w:type="dxa"/>
            <w:tcBorders>
              <w:top w:val="nil"/>
              <w:left w:val="single" w:sz="4" w:space="0" w:color="auto"/>
              <w:bottom w:val="single" w:sz="4" w:space="0" w:color="auto"/>
              <w:right w:val="single" w:sz="4" w:space="0" w:color="auto"/>
            </w:tcBorders>
            <w:shd w:val="clear" w:color="auto" w:fill="auto"/>
            <w:noWrap/>
            <w:vAlign w:val="bottom"/>
            <w:hideMark/>
          </w:tcPr>
          <w:p w14:paraId="7D486CBD"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ASISTENCIA SANITARIA CENTROS LIBRE ELECCION</w:t>
            </w:r>
          </w:p>
        </w:tc>
        <w:tc>
          <w:tcPr>
            <w:tcW w:w="768" w:type="dxa"/>
            <w:tcBorders>
              <w:top w:val="nil"/>
              <w:left w:val="nil"/>
              <w:bottom w:val="single" w:sz="4" w:space="0" w:color="auto"/>
              <w:right w:val="single" w:sz="4" w:space="0" w:color="auto"/>
            </w:tcBorders>
            <w:shd w:val="clear" w:color="auto" w:fill="auto"/>
            <w:noWrap/>
            <w:vAlign w:val="bottom"/>
            <w:hideMark/>
          </w:tcPr>
          <w:p w14:paraId="5E809AC6"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054" w:type="dxa"/>
            <w:tcBorders>
              <w:top w:val="nil"/>
              <w:left w:val="nil"/>
              <w:bottom w:val="single" w:sz="4" w:space="0" w:color="auto"/>
              <w:right w:val="single" w:sz="4" w:space="0" w:color="auto"/>
            </w:tcBorders>
            <w:shd w:val="clear" w:color="auto" w:fill="auto"/>
            <w:noWrap/>
            <w:vAlign w:val="bottom"/>
            <w:hideMark/>
          </w:tcPr>
          <w:p w14:paraId="06BE918C"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c>
          <w:tcPr>
            <w:tcW w:w="1907" w:type="dxa"/>
            <w:tcBorders>
              <w:top w:val="nil"/>
              <w:left w:val="nil"/>
              <w:bottom w:val="single" w:sz="4" w:space="0" w:color="auto"/>
              <w:right w:val="single" w:sz="4" w:space="0" w:color="auto"/>
            </w:tcBorders>
            <w:shd w:val="clear" w:color="auto" w:fill="auto"/>
            <w:noWrap/>
            <w:vAlign w:val="bottom"/>
            <w:hideMark/>
          </w:tcPr>
          <w:p w14:paraId="57E265C0" w14:textId="77777777" w:rsidR="00DA197B" w:rsidRPr="00DE7939" w:rsidRDefault="00DA197B" w:rsidP="00DE7939">
            <w:pPr>
              <w:spacing w:after="0" w:line="320" w:lineRule="atLeast"/>
              <w:rPr>
                <w:rFonts w:asciiTheme="minorHAnsi" w:eastAsia="Times New Roman" w:hAnsiTheme="minorHAnsi" w:cstheme="minorHAnsi"/>
                <w:sz w:val="20"/>
                <w:szCs w:val="20"/>
                <w:lang w:eastAsia="es-ES"/>
              </w:rPr>
            </w:pPr>
            <w:r w:rsidRPr="00DE7939">
              <w:rPr>
                <w:rFonts w:asciiTheme="minorHAnsi" w:eastAsia="Times New Roman" w:hAnsiTheme="minorHAnsi" w:cstheme="minorHAnsi"/>
                <w:sz w:val="20"/>
                <w:szCs w:val="20"/>
                <w:lang w:eastAsia="es-ES"/>
              </w:rPr>
              <w:t> </w:t>
            </w:r>
          </w:p>
        </w:tc>
      </w:tr>
    </w:tbl>
    <w:p w14:paraId="624ECBC4" w14:textId="77777777" w:rsidR="00DA10D9" w:rsidRDefault="00DA10D9" w:rsidP="00DE7939">
      <w:pPr>
        <w:spacing w:after="0" w:line="320" w:lineRule="atLeast"/>
        <w:rPr>
          <w:rFonts w:asciiTheme="minorHAnsi" w:hAnsiTheme="minorHAnsi" w:cstheme="minorHAnsi"/>
        </w:rPr>
      </w:pPr>
    </w:p>
    <w:p w14:paraId="3CD36234" w14:textId="77777777" w:rsidR="00DA10D9" w:rsidRPr="00DE7939" w:rsidRDefault="00DA10D9" w:rsidP="00DE7939">
      <w:pPr>
        <w:spacing w:after="0" w:line="320" w:lineRule="atLeast"/>
        <w:rPr>
          <w:rFonts w:asciiTheme="minorHAnsi" w:hAnsiTheme="minorHAnsi" w:cstheme="minorHAnsi"/>
        </w:rPr>
      </w:pPr>
    </w:p>
    <w:p w14:paraId="7B1BE8DA" w14:textId="77777777" w:rsidR="00DA197B" w:rsidRPr="00DE7939" w:rsidRDefault="00DA197B" w:rsidP="00DE7939">
      <w:pPr>
        <w:spacing w:after="0" w:line="320" w:lineRule="atLeast"/>
        <w:rPr>
          <w:rFonts w:asciiTheme="minorHAnsi" w:hAnsiTheme="minorHAnsi" w:cstheme="minorHAnsi"/>
          <w:b/>
          <w:bCs/>
        </w:rPr>
      </w:pPr>
      <w:r w:rsidRPr="00DE7939">
        <w:rPr>
          <w:rFonts w:asciiTheme="minorHAnsi" w:hAnsiTheme="minorHAnsi" w:cstheme="minorHAnsi"/>
          <w:b/>
          <w:bCs/>
        </w:rPr>
        <w:t>Detalle siniestralidad últimos 3 años.</w:t>
      </w:r>
    </w:p>
    <w:tbl>
      <w:tblPr>
        <w:tblpPr w:leftFromText="141" w:rightFromText="141" w:vertAnchor="text" w:horzAnchor="margin" w:tblpXSpec="center" w:tblpY="307"/>
        <w:tblW w:w="10066" w:type="dxa"/>
        <w:tblCellMar>
          <w:left w:w="70" w:type="dxa"/>
          <w:right w:w="70" w:type="dxa"/>
        </w:tblCellMar>
        <w:tblLook w:val="04A0" w:firstRow="1" w:lastRow="0" w:firstColumn="1" w:lastColumn="0" w:noHBand="0" w:noVBand="1"/>
      </w:tblPr>
      <w:tblGrid>
        <w:gridCol w:w="4117"/>
        <w:gridCol w:w="1082"/>
        <w:gridCol w:w="901"/>
        <w:gridCol w:w="1082"/>
        <w:gridCol w:w="901"/>
        <w:gridCol w:w="1082"/>
        <w:gridCol w:w="901"/>
      </w:tblGrid>
      <w:tr w:rsidR="00A56B34" w:rsidRPr="001179CB" w14:paraId="741A2A48" w14:textId="77777777" w:rsidTr="0085501A">
        <w:trPr>
          <w:trHeight w:val="260"/>
        </w:trPr>
        <w:tc>
          <w:tcPr>
            <w:tcW w:w="4117" w:type="dxa"/>
            <w:tcBorders>
              <w:top w:val="nil"/>
              <w:left w:val="nil"/>
              <w:bottom w:val="nil"/>
              <w:right w:val="nil"/>
            </w:tcBorders>
            <w:shd w:val="clear" w:color="auto" w:fill="auto"/>
            <w:noWrap/>
            <w:vAlign w:val="bottom"/>
            <w:hideMark/>
          </w:tcPr>
          <w:p w14:paraId="78C0ED8D"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2BE4" w14:textId="3FF7A70B" w:rsidR="00DA197B" w:rsidRPr="001179CB" w:rsidRDefault="00DA197B" w:rsidP="00DE7939">
            <w:pPr>
              <w:spacing w:after="0" w:line="320" w:lineRule="atLeast"/>
              <w:jc w:val="center"/>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ANUALIDAD 202</w:t>
            </w:r>
            <w:r w:rsidR="008027B8">
              <w:rPr>
                <w:rFonts w:asciiTheme="minorHAnsi" w:eastAsia="Times New Roman" w:hAnsiTheme="minorHAnsi" w:cstheme="minorHAnsi"/>
                <w:sz w:val="20"/>
                <w:szCs w:val="20"/>
                <w:lang w:eastAsia="es-ES"/>
              </w:rPr>
              <w:t>4</w:t>
            </w:r>
          </w:p>
        </w:tc>
        <w:tc>
          <w:tcPr>
            <w:tcW w:w="19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AE9270" w14:textId="1AD01ED9" w:rsidR="00DA197B" w:rsidRPr="001179CB" w:rsidRDefault="00DA197B" w:rsidP="00DE7939">
            <w:pPr>
              <w:spacing w:after="0" w:line="320" w:lineRule="atLeast"/>
              <w:jc w:val="center"/>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xml:space="preserve">ANUALIDAD </w:t>
            </w:r>
            <w:r w:rsidR="008027B8" w:rsidRPr="001179CB">
              <w:rPr>
                <w:rFonts w:asciiTheme="minorHAnsi" w:eastAsia="Times New Roman" w:hAnsiTheme="minorHAnsi" w:cstheme="minorHAnsi"/>
                <w:sz w:val="20"/>
                <w:szCs w:val="20"/>
                <w:lang w:eastAsia="es-ES"/>
              </w:rPr>
              <w:t>20</w:t>
            </w:r>
            <w:r w:rsidR="008027B8">
              <w:rPr>
                <w:rFonts w:asciiTheme="minorHAnsi" w:eastAsia="Times New Roman" w:hAnsiTheme="minorHAnsi" w:cstheme="minorHAnsi"/>
                <w:sz w:val="20"/>
                <w:szCs w:val="20"/>
                <w:lang w:eastAsia="es-ES"/>
              </w:rPr>
              <w:t>23</w:t>
            </w:r>
          </w:p>
        </w:tc>
        <w:tc>
          <w:tcPr>
            <w:tcW w:w="19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34868A" w14:textId="3D3C3A1B" w:rsidR="00DA197B" w:rsidRPr="001179CB" w:rsidRDefault="00DA197B" w:rsidP="00DE7939">
            <w:pPr>
              <w:spacing w:after="0" w:line="320" w:lineRule="atLeast"/>
              <w:jc w:val="center"/>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ANUALIDAD 20</w:t>
            </w:r>
            <w:r w:rsidR="008027B8">
              <w:rPr>
                <w:rFonts w:asciiTheme="minorHAnsi" w:eastAsia="Times New Roman" w:hAnsiTheme="minorHAnsi" w:cstheme="minorHAnsi"/>
                <w:sz w:val="20"/>
                <w:szCs w:val="20"/>
                <w:lang w:eastAsia="es-ES"/>
              </w:rPr>
              <w:t>22</w:t>
            </w:r>
          </w:p>
        </w:tc>
      </w:tr>
      <w:tr w:rsidR="00A56B34" w:rsidRPr="001179CB" w14:paraId="182F45DF" w14:textId="77777777" w:rsidTr="0085501A">
        <w:trPr>
          <w:trHeight w:val="260"/>
        </w:trPr>
        <w:tc>
          <w:tcPr>
            <w:tcW w:w="4117" w:type="dxa"/>
            <w:tcBorders>
              <w:top w:val="single" w:sz="4" w:space="0" w:color="auto"/>
              <w:left w:val="single" w:sz="4" w:space="0" w:color="auto"/>
              <w:bottom w:val="single" w:sz="4" w:space="0" w:color="auto"/>
              <w:right w:val="nil"/>
            </w:tcBorders>
            <w:shd w:val="clear" w:color="auto" w:fill="auto"/>
            <w:noWrap/>
            <w:vAlign w:val="bottom"/>
            <w:hideMark/>
          </w:tcPr>
          <w:p w14:paraId="2AD4F74E"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GARANTIA</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47203B96" w14:textId="77777777" w:rsidR="00DA197B" w:rsidRPr="001179CB" w:rsidRDefault="00DA197B" w:rsidP="00DE7939">
            <w:pPr>
              <w:spacing w:after="0" w:line="320" w:lineRule="atLeast"/>
              <w:jc w:val="center"/>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Nº SINIESTROS</w:t>
            </w:r>
          </w:p>
        </w:tc>
        <w:tc>
          <w:tcPr>
            <w:tcW w:w="901" w:type="dxa"/>
            <w:tcBorders>
              <w:top w:val="nil"/>
              <w:left w:val="nil"/>
              <w:bottom w:val="single" w:sz="4" w:space="0" w:color="auto"/>
              <w:right w:val="single" w:sz="4" w:space="0" w:color="auto"/>
            </w:tcBorders>
            <w:shd w:val="clear" w:color="auto" w:fill="auto"/>
            <w:noWrap/>
            <w:vAlign w:val="bottom"/>
            <w:hideMark/>
          </w:tcPr>
          <w:p w14:paraId="3A9AB193" w14:textId="77777777" w:rsidR="00DA197B" w:rsidRPr="001179CB" w:rsidRDefault="00DA197B" w:rsidP="00DE7939">
            <w:pPr>
              <w:spacing w:after="0" w:line="320" w:lineRule="atLeast"/>
              <w:jc w:val="center"/>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IMPORTE</w:t>
            </w:r>
          </w:p>
        </w:tc>
        <w:tc>
          <w:tcPr>
            <w:tcW w:w="1082" w:type="dxa"/>
            <w:tcBorders>
              <w:top w:val="nil"/>
              <w:left w:val="nil"/>
              <w:bottom w:val="single" w:sz="4" w:space="0" w:color="auto"/>
              <w:right w:val="single" w:sz="4" w:space="0" w:color="auto"/>
            </w:tcBorders>
            <w:shd w:val="clear" w:color="auto" w:fill="auto"/>
            <w:noWrap/>
            <w:vAlign w:val="bottom"/>
            <w:hideMark/>
          </w:tcPr>
          <w:p w14:paraId="5B9B2433" w14:textId="77777777" w:rsidR="00DA197B" w:rsidRPr="001179CB" w:rsidRDefault="00DA197B" w:rsidP="00DE7939">
            <w:pPr>
              <w:spacing w:after="0" w:line="320" w:lineRule="atLeast"/>
              <w:jc w:val="center"/>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Nº SINIESTROS</w:t>
            </w:r>
          </w:p>
        </w:tc>
        <w:tc>
          <w:tcPr>
            <w:tcW w:w="901" w:type="dxa"/>
            <w:tcBorders>
              <w:top w:val="nil"/>
              <w:left w:val="nil"/>
              <w:bottom w:val="single" w:sz="4" w:space="0" w:color="auto"/>
              <w:right w:val="single" w:sz="4" w:space="0" w:color="auto"/>
            </w:tcBorders>
            <w:shd w:val="clear" w:color="auto" w:fill="auto"/>
            <w:noWrap/>
            <w:vAlign w:val="bottom"/>
            <w:hideMark/>
          </w:tcPr>
          <w:p w14:paraId="69C8A386" w14:textId="77777777" w:rsidR="00DA197B" w:rsidRPr="001179CB" w:rsidRDefault="00DA197B" w:rsidP="00DE7939">
            <w:pPr>
              <w:spacing w:after="0" w:line="320" w:lineRule="atLeast"/>
              <w:jc w:val="center"/>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IMPORTE</w:t>
            </w:r>
          </w:p>
        </w:tc>
        <w:tc>
          <w:tcPr>
            <w:tcW w:w="1082" w:type="dxa"/>
            <w:tcBorders>
              <w:top w:val="nil"/>
              <w:left w:val="nil"/>
              <w:bottom w:val="single" w:sz="4" w:space="0" w:color="auto"/>
              <w:right w:val="single" w:sz="4" w:space="0" w:color="auto"/>
            </w:tcBorders>
            <w:shd w:val="clear" w:color="auto" w:fill="auto"/>
            <w:noWrap/>
            <w:vAlign w:val="bottom"/>
            <w:hideMark/>
          </w:tcPr>
          <w:p w14:paraId="51363434" w14:textId="77777777" w:rsidR="00DA197B" w:rsidRPr="001179CB" w:rsidRDefault="00DA197B" w:rsidP="00DE7939">
            <w:pPr>
              <w:spacing w:after="0" w:line="320" w:lineRule="atLeast"/>
              <w:jc w:val="center"/>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Nº SINIESTROS</w:t>
            </w:r>
          </w:p>
        </w:tc>
        <w:tc>
          <w:tcPr>
            <w:tcW w:w="901" w:type="dxa"/>
            <w:tcBorders>
              <w:top w:val="nil"/>
              <w:left w:val="nil"/>
              <w:bottom w:val="single" w:sz="4" w:space="0" w:color="auto"/>
              <w:right w:val="single" w:sz="4" w:space="0" w:color="auto"/>
            </w:tcBorders>
            <w:shd w:val="clear" w:color="auto" w:fill="auto"/>
            <w:noWrap/>
            <w:vAlign w:val="bottom"/>
            <w:hideMark/>
          </w:tcPr>
          <w:p w14:paraId="277D97A4" w14:textId="77777777" w:rsidR="00DA197B" w:rsidRPr="001179CB" w:rsidRDefault="00DA197B" w:rsidP="00DE7939">
            <w:pPr>
              <w:spacing w:after="0" w:line="320" w:lineRule="atLeast"/>
              <w:jc w:val="center"/>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IMPORTE</w:t>
            </w:r>
          </w:p>
        </w:tc>
      </w:tr>
      <w:tr w:rsidR="00A56B34" w:rsidRPr="001179CB" w14:paraId="6EBE12BD" w14:textId="77777777" w:rsidTr="0085501A">
        <w:trPr>
          <w:trHeight w:val="260"/>
        </w:trPr>
        <w:tc>
          <w:tcPr>
            <w:tcW w:w="4117" w:type="dxa"/>
            <w:tcBorders>
              <w:top w:val="nil"/>
              <w:left w:val="single" w:sz="4" w:space="0" w:color="auto"/>
              <w:bottom w:val="single" w:sz="4" w:space="0" w:color="auto"/>
              <w:right w:val="nil"/>
            </w:tcBorders>
            <w:shd w:val="clear" w:color="auto" w:fill="auto"/>
            <w:noWrap/>
            <w:vAlign w:val="bottom"/>
            <w:hideMark/>
          </w:tcPr>
          <w:p w14:paraId="689846F0"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FALLECIMENTO POR ACCIDENTE</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34E6579B"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03BB96CD"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4E94E082"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4075B13F"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7E1D8571"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4D952BCC"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A56B34" w:rsidRPr="001179CB" w14:paraId="042E8A89" w14:textId="77777777" w:rsidTr="0085501A">
        <w:trPr>
          <w:trHeight w:val="260"/>
        </w:trPr>
        <w:tc>
          <w:tcPr>
            <w:tcW w:w="4117" w:type="dxa"/>
            <w:tcBorders>
              <w:top w:val="nil"/>
              <w:left w:val="single" w:sz="4" w:space="0" w:color="auto"/>
              <w:bottom w:val="single" w:sz="4" w:space="0" w:color="auto"/>
              <w:right w:val="nil"/>
            </w:tcBorders>
            <w:shd w:val="clear" w:color="auto" w:fill="auto"/>
            <w:noWrap/>
            <w:vAlign w:val="bottom"/>
            <w:hideMark/>
          </w:tcPr>
          <w:p w14:paraId="0CE1D081"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FALLECIMENTO POR ACCIDENTE DE CIRCULACION</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4E089172"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39C09F2D"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2DA7563E"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07A45AA6"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473648C7"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0892D629"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A56B34" w:rsidRPr="001179CB" w14:paraId="2A2A58DA" w14:textId="77777777" w:rsidTr="0085501A">
        <w:trPr>
          <w:trHeight w:val="260"/>
        </w:trPr>
        <w:tc>
          <w:tcPr>
            <w:tcW w:w="4117" w:type="dxa"/>
            <w:tcBorders>
              <w:top w:val="nil"/>
              <w:left w:val="single" w:sz="4" w:space="0" w:color="auto"/>
              <w:bottom w:val="single" w:sz="4" w:space="0" w:color="auto"/>
              <w:right w:val="nil"/>
            </w:tcBorders>
            <w:shd w:val="clear" w:color="auto" w:fill="auto"/>
            <w:noWrap/>
            <w:vAlign w:val="bottom"/>
            <w:hideMark/>
          </w:tcPr>
          <w:p w14:paraId="0885609F"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INVALIDEZ PERMANENTE TOTAL POR ACCIDENTE</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7FD865BC"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2BC3E36C"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14F85F1C"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1765637B"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27A622E7"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2B95BAC1"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A56B34" w:rsidRPr="001179CB" w14:paraId="7110BA73" w14:textId="77777777" w:rsidTr="0085501A">
        <w:trPr>
          <w:trHeight w:val="260"/>
        </w:trPr>
        <w:tc>
          <w:tcPr>
            <w:tcW w:w="4117" w:type="dxa"/>
            <w:tcBorders>
              <w:top w:val="nil"/>
              <w:left w:val="single" w:sz="4" w:space="0" w:color="auto"/>
              <w:bottom w:val="single" w:sz="4" w:space="0" w:color="auto"/>
              <w:right w:val="nil"/>
            </w:tcBorders>
            <w:shd w:val="clear" w:color="auto" w:fill="auto"/>
            <w:noWrap/>
            <w:vAlign w:val="bottom"/>
            <w:hideMark/>
          </w:tcPr>
          <w:p w14:paraId="359F7BC3"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INVALIDEZ PERMANENTE TOTAL POR ACCIDENTE DE CIRCULACION</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425BB624"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536755CC"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3E536154"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1FC9B4C6"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1828E0EE"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7349CB7F"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A56B34" w:rsidRPr="001179CB" w14:paraId="6FC291FD" w14:textId="77777777" w:rsidTr="0085501A">
        <w:trPr>
          <w:trHeight w:val="260"/>
        </w:trPr>
        <w:tc>
          <w:tcPr>
            <w:tcW w:w="4117" w:type="dxa"/>
            <w:tcBorders>
              <w:top w:val="nil"/>
              <w:left w:val="single" w:sz="4" w:space="0" w:color="auto"/>
              <w:bottom w:val="single" w:sz="4" w:space="0" w:color="auto"/>
              <w:right w:val="nil"/>
            </w:tcBorders>
            <w:shd w:val="clear" w:color="auto" w:fill="auto"/>
            <w:noWrap/>
            <w:vAlign w:val="bottom"/>
            <w:hideMark/>
          </w:tcPr>
          <w:p w14:paraId="29CDBC99"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INVALIDEZ PERMANENTE ABSOLUTA POR ACCIDENTE</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54C905EF"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3EF57F2F"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6B1D1459"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55A29836"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59B62F73"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3D4734D5"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A56B34" w:rsidRPr="001179CB" w14:paraId="12382B52" w14:textId="77777777" w:rsidTr="0085501A">
        <w:trPr>
          <w:trHeight w:val="260"/>
        </w:trPr>
        <w:tc>
          <w:tcPr>
            <w:tcW w:w="4117" w:type="dxa"/>
            <w:tcBorders>
              <w:top w:val="nil"/>
              <w:left w:val="single" w:sz="4" w:space="0" w:color="auto"/>
              <w:bottom w:val="single" w:sz="4" w:space="0" w:color="auto"/>
              <w:right w:val="nil"/>
            </w:tcBorders>
            <w:shd w:val="clear" w:color="auto" w:fill="auto"/>
            <w:noWrap/>
            <w:vAlign w:val="bottom"/>
            <w:hideMark/>
          </w:tcPr>
          <w:p w14:paraId="1667831C"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INVALIDEZ PERMANENTE ABSOLUTA POR ACCIDENTE DE CIRCULACION</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1C1D87BD"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33ED2AD6"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2C913108"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5912B8DA"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3E4A5ED5"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4624F0D6"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A56B34" w:rsidRPr="001179CB" w14:paraId="4D1F84ED" w14:textId="77777777" w:rsidTr="0085501A">
        <w:trPr>
          <w:trHeight w:val="260"/>
        </w:trPr>
        <w:tc>
          <w:tcPr>
            <w:tcW w:w="4117" w:type="dxa"/>
            <w:tcBorders>
              <w:top w:val="nil"/>
              <w:left w:val="single" w:sz="4" w:space="0" w:color="auto"/>
              <w:bottom w:val="single" w:sz="4" w:space="0" w:color="auto"/>
              <w:right w:val="nil"/>
            </w:tcBorders>
            <w:shd w:val="clear" w:color="auto" w:fill="auto"/>
            <w:noWrap/>
            <w:vAlign w:val="bottom"/>
            <w:hideMark/>
          </w:tcPr>
          <w:p w14:paraId="0FE299A5"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GRAN INVALIDEZ POR ACCIDENTE</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032D12E8"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733AF817"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384C71D6"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67B7E34D"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1497E288"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21DA41EA"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A56B34" w:rsidRPr="001179CB" w14:paraId="5B692127" w14:textId="77777777" w:rsidTr="00A206DD">
        <w:trPr>
          <w:trHeight w:val="260"/>
        </w:trPr>
        <w:tc>
          <w:tcPr>
            <w:tcW w:w="4117" w:type="dxa"/>
            <w:tcBorders>
              <w:top w:val="nil"/>
              <w:left w:val="single" w:sz="4" w:space="0" w:color="auto"/>
              <w:bottom w:val="single" w:sz="4" w:space="0" w:color="auto"/>
              <w:right w:val="nil"/>
            </w:tcBorders>
            <w:shd w:val="clear" w:color="auto" w:fill="auto"/>
            <w:noWrap/>
            <w:vAlign w:val="bottom"/>
            <w:hideMark/>
          </w:tcPr>
          <w:p w14:paraId="4D3B468C"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GRAN INVALIDEZ POR ACCIDENTE DE CIRCULACION</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760E4984"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1D2732EF"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03D9B68C"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523CC36B"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0021C04F"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29DB4169"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A56B34" w:rsidRPr="001179CB" w14:paraId="599EC52B" w14:textId="77777777" w:rsidTr="00A206DD">
        <w:trPr>
          <w:trHeight w:val="260"/>
        </w:trPr>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AC62"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INVALIDEZ PARCIAL POR ACCIDENTE (BAREMO PARCIALES)</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15ED"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0F558"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11F69"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EF54E"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9C55"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B5168"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DA10D9" w:rsidRPr="001179CB" w14:paraId="3940B2A7" w14:textId="77777777" w:rsidTr="00A206DD">
        <w:trPr>
          <w:trHeight w:val="260"/>
        </w:trPr>
        <w:tc>
          <w:tcPr>
            <w:tcW w:w="4117" w:type="dxa"/>
            <w:tcBorders>
              <w:top w:val="single" w:sz="4" w:space="0" w:color="auto"/>
              <w:left w:val="single" w:sz="4" w:space="0" w:color="auto"/>
              <w:bottom w:val="single" w:sz="4" w:space="0" w:color="auto"/>
              <w:right w:val="nil"/>
            </w:tcBorders>
            <w:shd w:val="clear" w:color="auto" w:fill="auto"/>
            <w:noWrap/>
            <w:vAlign w:val="bottom"/>
          </w:tcPr>
          <w:p w14:paraId="53A8CC2B" w14:textId="71F9356A" w:rsidR="00DA10D9" w:rsidRPr="001D0969" w:rsidRDefault="00DA10D9"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FALLECIMIENTO E INVALIDEZ DERIVADA DE ENFERMEDAD PROFESIONAL</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D7EB1" w14:textId="77777777" w:rsidR="00DA10D9" w:rsidRPr="001179CB" w:rsidRDefault="00DA10D9" w:rsidP="00DE7939">
            <w:pPr>
              <w:spacing w:after="0" w:line="320" w:lineRule="atLeast"/>
              <w:rPr>
                <w:rFonts w:asciiTheme="minorHAnsi" w:eastAsia="Times New Roman" w:hAnsiTheme="minorHAnsi" w:cstheme="minorHAnsi"/>
                <w:sz w:val="20"/>
                <w:szCs w:val="20"/>
                <w:lang w:eastAsia="es-ES"/>
              </w:rPr>
            </w:pP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53E20372" w14:textId="77777777" w:rsidR="00DA10D9" w:rsidRPr="001179CB" w:rsidRDefault="00DA10D9" w:rsidP="00DE7939">
            <w:pPr>
              <w:spacing w:after="0" w:line="320" w:lineRule="atLeast"/>
              <w:rPr>
                <w:rFonts w:asciiTheme="minorHAnsi" w:eastAsia="Times New Roman" w:hAnsiTheme="minorHAnsi" w:cstheme="minorHAnsi"/>
                <w:sz w:val="20"/>
                <w:szCs w:val="20"/>
                <w:lang w:eastAsia="es-ES"/>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20AB20A1" w14:textId="77777777" w:rsidR="00DA10D9" w:rsidRPr="001179CB" w:rsidRDefault="00DA10D9" w:rsidP="00DE7939">
            <w:pPr>
              <w:spacing w:after="0" w:line="320" w:lineRule="atLeast"/>
              <w:rPr>
                <w:rFonts w:asciiTheme="minorHAnsi" w:eastAsia="Times New Roman" w:hAnsiTheme="minorHAnsi" w:cstheme="minorHAnsi"/>
                <w:sz w:val="20"/>
                <w:szCs w:val="20"/>
                <w:lang w:eastAsia="es-ES"/>
              </w:rPr>
            </w:pP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600F8FC3" w14:textId="77777777" w:rsidR="00DA10D9" w:rsidRPr="001179CB" w:rsidRDefault="00DA10D9" w:rsidP="00DE7939">
            <w:pPr>
              <w:spacing w:after="0" w:line="320" w:lineRule="atLeast"/>
              <w:rPr>
                <w:rFonts w:asciiTheme="minorHAnsi" w:eastAsia="Times New Roman" w:hAnsiTheme="minorHAnsi" w:cstheme="minorHAnsi"/>
                <w:sz w:val="20"/>
                <w:szCs w:val="20"/>
                <w:lang w:eastAsia="es-ES"/>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500B0C6C" w14:textId="77777777" w:rsidR="00DA10D9" w:rsidRPr="001179CB" w:rsidRDefault="00DA10D9" w:rsidP="00DE7939">
            <w:pPr>
              <w:spacing w:after="0" w:line="320" w:lineRule="atLeast"/>
              <w:rPr>
                <w:rFonts w:asciiTheme="minorHAnsi" w:eastAsia="Times New Roman" w:hAnsiTheme="minorHAnsi" w:cstheme="minorHAnsi"/>
                <w:sz w:val="20"/>
                <w:szCs w:val="20"/>
                <w:lang w:eastAsia="es-ES"/>
              </w:rPr>
            </w:pP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52E86A3E" w14:textId="77777777" w:rsidR="00DA10D9" w:rsidRPr="001179CB" w:rsidRDefault="00DA10D9" w:rsidP="00DE7939">
            <w:pPr>
              <w:spacing w:after="0" w:line="320" w:lineRule="atLeast"/>
              <w:rPr>
                <w:rFonts w:asciiTheme="minorHAnsi" w:eastAsia="Times New Roman" w:hAnsiTheme="minorHAnsi" w:cstheme="minorHAnsi"/>
                <w:sz w:val="20"/>
                <w:szCs w:val="20"/>
                <w:lang w:eastAsia="es-ES"/>
              </w:rPr>
            </w:pPr>
          </w:p>
        </w:tc>
      </w:tr>
      <w:tr w:rsidR="00A56B34" w:rsidRPr="001179CB" w14:paraId="0664561C" w14:textId="77777777" w:rsidTr="00A206DD">
        <w:trPr>
          <w:trHeight w:val="260"/>
        </w:trPr>
        <w:tc>
          <w:tcPr>
            <w:tcW w:w="4117" w:type="dxa"/>
            <w:tcBorders>
              <w:top w:val="single" w:sz="4" w:space="0" w:color="auto"/>
              <w:left w:val="single" w:sz="4" w:space="0" w:color="auto"/>
              <w:bottom w:val="single" w:sz="4" w:space="0" w:color="auto"/>
              <w:right w:val="nil"/>
            </w:tcBorders>
            <w:shd w:val="clear" w:color="auto" w:fill="auto"/>
            <w:noWrap/>
            <w:vAlign w:val="bottom"/>
            <w:hideMark/>
          </w:tcPr>
          <w:p w14:paraId="3AFED9EA"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ASISTENCIA SANITARIA CENTROS CONCERTADOS</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AB0EF"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7562B33D"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66831302"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4D7D2AA3"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55D9932B"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6EFBE4D"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r w:rsidR="00A56B34" w:rsidRPr="001179CB" w14:paraId="1E58BB69" w14:textId="77777777" w:rsidTr="0085501A">
        <w:trPr>
          <w:trHeight w:val="260"/>
        </w:trPr>
        <w:tc>
          <w:tcPr>
            <w:tcW w:w="4117" w:type="dxa"/>
            <w:tcBorders>
              <w:top w:val="nil"/>
              <w:left w:val="single" w:sz="4" w:space="0" w:color="auto"/>
              <w:bottom w:val="single" w:sz="4" w:space="0" w:color="auto"/>
              <w:right w:val="nil"/>
            </w:tcBorders>
            <w:shd w:val="clear" w:color="auto" w:fill="auto"/>
            <w:noWrap/>
            <w:vAlign w:val="bottom"/>
            <w:hideMark/>
          </w:tcPr>
          <w:p w14:paraId="5248243F" w14:textId="77777777" w:rsidR="00DA197B" w:rsidRPr="001D0969" w:rsidRDefault="00DA197B" w:rsidP="00DE7939">
            <w:pPr>
              <w:spacing w:after="0" w:line="320" w:lineRule="atLeast"/>
              <w:rPr>
                <w:rFonts w:asciiTheme="minorHAnsi" w:eastAsia="Times New Roman" w:hAnsiTheme="minorHAnsi" w:cstheme="minorHAnsi"/>
                <w:sz w:val="16"/>
                <w:szCs w:val="16"/>
                <w:lang w:eastAsia="es-ES"/>
              </w:rPr>
            </w:pPr>
            <w:r w:rsidRPr="001D0969">
              <w:rPr>
                <w:rFonts w:asciiTheme="minorHAnsi" w:eastAsia="Times New Roman" w:hAnsiTheme="minorHAnsi" w:cstheme="minorHAnsi"/>
                <w:sz w:val="16"/>
                <w:szCs w:val="16"/>
                <w:lang w:eastAsia="es-ES"/>
              </w:rPr>
              <w:t>ASISTENCIA SANITARIA CENTROS LIBRE ELECCION</w:t>
            </w: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34A367F1"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7BD76755"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11A41F78"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6057EE2C"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1082" w:type="dxa"/>
            <w:tcBorders>
              <w:top w:val="nil"/>
              <w:left w:val="nil"/>
              <w:bottom w:val="single" w:sz="4" w:space="0" w:color="auto"/>
              <w:right w:val="single" w:sz="4" w:space="0" w:color="auto"/>
            </w:tcBorders>
            <w:shd w:val="clear" w:color="auto" w:fill="auto"/>
            <w:noWrap/>
            <w:vAlign w:val="bottom"/>
            <w:hideMark/>
          </w:tcPr>
          <w:p w14:paraId="2858F4F0"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c>
          <w:tcPr>
            <w:tcW w:w="901" w:type="dxa"/>
            <w:tcBorders>
              <w:top w:val="nil"/>
              <w:left w:val="nil"/>
              <w:bottom w:val="single" w:sz="4" w:space="0" w:color="auto"/>
              <w:right w:val="single" w:sz="4" w:space="0" w:color="auto"/>
            </w:tcBorders>
            <w:shd w:val="clear" w:color="auto" w:fill="auto"/>
            <w:noWrap/>
            <w:vAlign w:val="bottom"/>
            <w:hideMark/>
          </w:tcPr>
          <w:p w14:paraId="77B964B0" w14:textId="77777777" w:rsidR="00DA197B" w:rsidRPr="001179CB" w:rsidRDefault="00DA197B" w:rsidP="00DE7939">
            <w:pPr>
              <w:spacing w:after="0" w:line="320" w:lineRule="atLeast"/>
              <w:rPr>
                <w:rFonts w:asciiTheme="minorHAnsi" w:eastAsia="Times New Roman" w:hAnsiTheme="minorHAnsi" w:cstheme="minorHAnsi"/>
                <w:sz w:val="20"/>
                <w:szCs w:val="20"/>
                <w:lang w:eastAsia="es-ES"/>
              </w:rPr>
            </w:pPr>
            <w:r w:rsidRPr="001179CB">
              <w:rPr>
                <w:rFonts w:asciiTheme="minorHAnsi" w:eastAsia="Times New Roman" w:hAnsiTheme="minorHAnsi" w:cstheme="minorHAnsi"/>
                <w:sz w:val="20"/>
                <w:szCs w:val="20"/>
                <w:lang w:eastAsia="es-ES"/>
              </w:rPr>
              <w:t> </w:t>
            </w:r>
          </w:p>
        </w:tc>
      </w:tr>
    </w:tbl>
    <w:p w14:paraId="4D1A6E34" w14:textId="77777777" w:rsidR="00DA197B" w:rsidRPr="001179CB" w:rsidRDefault="00DA197B" w:rsidP="00DE7939">
      <w:pPr>
        <w:spacing w:after="0" w:line="320" w:lineRule="atLeast"/>
        <w:rPr>
          <w:rFonts w:asciiTheme="minorHAnsi" w:hAnsiTheme="minorHAnsi" w:cstheme="minorHAnsi"/>
          <w:sz w:val="20"/>
          <w:szCs w:val="20"/>
        </w:rPr>
      </w:pPr>
    </w:p>
    <w:p w14:paraId="7EE234D0" w14:textId="77777777" w:rsidR="002F248A" w:rsidRPr="00DE7939" w:rsidRDefault="002F248A" w:rsidP="00DE7939">
      <w:pPr>
        <w:spacing w:after="0" w:line="320" w:lineRule="atLeast"/>
        <w:jc w:val="both"/>
        <w:rPr>
          <w:rFonts w:asciiTheme="minorHAnsi" w:hAnsiTheme="minorHAnsi" w:cstheme="minorHAnsi"/>
          <w:sz w:val="20"/>
          <w:szCs w:val="20"/>
        </w:rPr>
      </w:pPr>
      <w:bookmarkStart w:id="19" w:name="_Hlk65508281"/>
      <w:r w:rsidRPr="00DE7939">
        <w:rPr>
          <w:rStyle w:val="Refdenotaalpie"/>
          <w:rFonts w:asciiTheme="minorHAnsi" w:hAnsiTheme="minorHAnsi" w:cstheme="minorHAnsi"/>
          <w:sz w:val="20"/>
          <w:szCs w:val="20"/>
        </w:rPr>
        <w:footnoteReference w:id="1"/>
      </w:r>
      <w:bookmarkEnd w:id="19"/>
    </w:p>
    <w:p w14:paraId="404A6C38" w14:textId="77777777" w:rsidR="00DA197B" w:rsidRPr="00DE7939" w:rsidRDefault="00DA197B" w:rsidP="00DE7939">
      <w:pPr>
        <w:spacing w:after="0" w:line="320" w:lineRule="atLeast"/>
        <w:rPr>
          <w:rFonts w:asciiTheme="minorHAnsi" w:hAnsiTheme="minorHAnsi" w:cstheme="minorHAnsi"/>
          <w:sz w:val="20"/>
          <w:szCs w:val="20"/>
        </w:rPr>
      </w:pPr>
    </w:p>
    <w:sectPr w:rsidR="00DA197B" w:rsidRPr="00DE7939" w:rsidSect="001D0969">
      <w:headerReference w:type="default" r:id="rId15"/>
      <w:footerReference w:type="even" r:id="rId16"/>
      <w:footerReference w:type="default" r:id="rId17"/>
      <w:headerReference w:type="first" r:id="rId18"/>
      <w:footerReference w:type="first" r:id="rId19"/>
      <w:pgSz w:w="11906" w:h="16838" w:code="9"/>
      <w:pgMar w:top="1417" w:right="1133" w:bottom="1417" w:left="1701"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25E56" w14:textId="77777777" w:rsidR="00250110" w:rsidRDefault="00250110">
      <w:r>
        <w:separator/>
      </w:r>
    </w:p>
  </w:endnote>
  <w:endnote w:type="continuationSeparator" w:id="0">
    <w:p w14:paraId="3593F947" w14:textId="77777777" w:rsidR="00250110" w:rsidRDefault="0025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A5CDB" w14:textId="77777777" w:rsidR="0009440E" w:rsidRDefault="000944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41D3" w14:textId="77777777" w:rsidR="0009440E" w:rsidRDefault="000944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26756" w14:textId="77777777" w:rsidR="0009440E" w:rsidRDefault="0009440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5AA5"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1F2556" w14:textId="77777777" w:rsidR="00671524" w:rsidRDefault="0067152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E43F"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0A1230B6" w14:textId="77777777" w:rsidR="00671524" w:rsidRDefault="00671524">
    <w:pPr>
      <w:pStyle w:val="Piedepgina"/>
      <w:rPr>
        <w:rFonts w:ascii="News Gothic Std" w:hAnsi="News Gothic Std"/>
        <w:color w:val="00000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330E" w14:textId="60351E5F" w:rsidR="008B1F9F" w:rsidRDefault="008A584C"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7E511942" wp14:editId="30FC7584">
              <wp:simplePos x="0" y="0"/>
              <wp:positionH relativeFrom="column">
                <wp:posOffset>800100</wp:posOffset>
              </wp:positionH>
              <wp:positionV relativeFrom="paragraph">
                <wp:posOffset>-15240</wp:posOffset>
              </wp:positionV>
              <wp:extent cx="0" cy="152400"/>
              <wp:effectExtent l="9525" t="13335" r="9525" b="571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C10D"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LnEwIAACg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w:t>
    </w:r>
    <w:proofErr w:type="gramStart"/>
    <w:r w:rsidR="008B1F9F">
      <w:rPr>
        <w:rFonts w:ascii="Book Antiqua" w:hAnsi="Book Antiqua"/>
        <w:color w:val="999999"/>
        <w:sz w:val="14"/>
      </w:rPr>
      <w:t xml:space="preserve">   (</w:t>
    </w:r>
    <w:proofErr w:type="gramEnd"/>
    <w:r w:rsidR="008B1F9F">
      <w:rPr>
        <w:rFonts w:ascii="Book Antiqua" w:hAnsi="Book Antiqua"/>
        <w:color w:val="999999"/>
        <w:sz w:val="14"/>
      </w:rPr>
      <w:t xml:space="preserve">T) 913 643 702      (F) 913 655 482        </w:t>
    </w:r>
    <w:r w:rsidR="008B1F9F">
      <w:rPr>
        <w:rFonts w:ascii="Book Antiqua" w:hAnsi="Book Antiqua"/>
        <w:color w:val="1542A3"/>
        <w:sz w:val="14"/>
      </w:rPr>
      <w:t>www.femp.es        femp@femp.es</w:t>
    </w:r>
  </w:p>
  <w:p w14:paraId="5E2B63E5" w14:textId="77777777" w:rsidR="00671524" w:rsidRDefault="00671524">
    <w:pPr>
      <w:pStyle w:val="Piedepgina"/>
      <w:tabs>
        <w:tab w:val="clear" w:pos="4252"/>
        <w:tab w:val="clear" w:pos="8504"/>
        <w:tab w:val="left" w:pos="1500"/>
      </w:tabs>
      <w:rPr>
        <w:color w:val="999999"/>
      </w:rPr>
    </w:pPr>
  </w:p>
  <w:p w14:paraId="41A430CB"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489B2" w14:textId="77777777" w:rsidR="00250110" w:rsidRDefault="00250110">
      <w:r>
        <w:separator/>
      </w:r>
    </w:p>
  </w:footnote>
  <w:footnote w:type="continuationSeparator" w:id="0">
    <w:p w14:paraId="3C507143" w14:textId="77777777" w:rsidR="00250110" w:rsidRDefault="00250110">
      <w:r>
        <w:continuationSeparator/>
      </w:r>
    </w:p>
  </w:footnote>
  <w:footnote w:id="1">
    <w:p w14:paraId="47111D7A" w14:textId="3CF609C8" w:rsidR="002F248A" w:rsidRPr="005B6DB7" w:rsidRDefault="002F248A" w:rsidP="002F248A">
      <w:pPr>
        <w:jc w:val="both"/>
        <w:rPr>
          <w:b/>
          <w:bCs/>
          <w:sz w:val="16"/>
          <w:szCs w:val="16"/>
        </w:rPr>
      </w:pPr>
      <w:r w:rsidRPr="00A56B34">
        <w:rPr>
          <w:rStyle w:val="Refdenotaalpie"/>
          <w:sz w:val="16"/>
          <w:szCs w:val="16"/>
        </w:rPr>
        <w:footnoteRef/>
      </w:r>
      <w:r w:rsidRPr="00A56B34">
        <w:rPr>
          <w:sz w:val="16"/>
          <w:szCs w:val="16"/>
        </w:rPr>
        <w:t xml:space="preserve"> </w:t>
      </w:r>
      <w:r w:rsidRPr="00A56B34">
        <w:rPr>
          <w:b/>
          <w:bCs/>
          <w:sz w:val="16"/>
          <w:szCs w:val="16"/>
        </w:rPr>
        <w:t xml:space="preserve">La información contenida en este </w:t>
      </w:r>
      <w:r w:rsidR="006E71E4">
        <w:rPr>
          <w:b/>
          <w:bCs/>
          <w:sz w:val="16"/>
          <w:szCs w:val="16"/>
        </w:rPr>
        <w:t>D</w:t>
      </w:r>
      <w:r w:rsidRPr="00A56B34">
        <w:rPr>
          <w:b/>
          <w:bCs/>
          <w:sz w:val="16"/>
          <w:szCs w:val="16"/>
        </w:rPr>
        <w:t xml:space="preserve">ocumento de </w:t>
      </w:r>
      <w:r w:rsidR="006E71E4">
        <w:rPr>
          <w:b/>
          <w:bCs/>
          <w:sz w:val="16"/>
          <w:szCs w:val="16"/>
        </w:rPr>
        <w:t>I</w:t>
      </w:r>
      <w:r w:rsidRPr="00A56B34">
        <w:rPr>
          <w:b/>
          <w:bCs/>
          <w:sz w:val="16"/>
          <w:szCs w:val="16"/>
        </w:rPr>
        <w:t xml:space="preserve">nvitación y en su </w:t>
      </w:r>
      <w:r w:rsidR="006E71E4">
        <w:rPr>
          <w:b/>
          <w:bCs/>
          <w:sz w:val="16"/>
          <w:szCs w:val="16"/>
        </w:rPr>
        <w:t>A</w:t>
      </w:r>
      <w:r w:rsidRPr="00A56B34">
        <w:rPr>
          <w:b/>
          <w:bCs/>
          <w:sz w:val="16"/>
          <w:szCs w:val="16"/>
        </w:rPr>
        <w:t>nexo I es vinculante a efectos de la tramitación del contrato basado y de la oferta a presentar por la empresa adjudicataria, por lo que cualquier modificación sustancial de la misma durante la tramitación o ejecución del contrato</w:t>
      </w:r>
      <w:r w:rsidR="007939B7" w:rsidRPr="00A56B34">
        <w:rPr>
          <w:b/>
          <w:bCs/>
          <w:sz w:val="16"/>
          <w:szCs w:val="16"/>
        </w:rPr>
        <w:t>,</w:t>
      </w:r>
      <w:r w:rsidRPr="00A56B34">
        <w:rPr>
          <w:b/>
          <w:bCs/>
          <w:sz w:val="16"/>
          <w:szCs w:val="16"/>
        </w:rPr>
        <w:t xml:space="preserve"> deberá ajustarse a lo dispuesto en los pliegos que rigen el Acuerdo Marco y a las disposiciones de la LCSP que regulan los supuestos de modificación, renuncia, desistimiento o resolución de los contratos</w:t>
      </w:r>
      <w:r>
        <w:rPr>
          <w:b/>
          <w:bCs/>
          <w:sz w:val="16"/>
          <w:szCs w:val="16"/>
        </w:rPr>
        <w:t xml:space="preserve">.   </w:t>
      </w:r>
    </w:p>
    <w:p w14:paraId="76A4AC5B" w14:textId="77777777" w:rsidR="002F248A" w:rsidRDefault="002F248A" w:rsidP="002F248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5AEB" w14:textId="77777777" w:rsidR="0009440E" w:rsidRDefault="000944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E9BC" w14:textId="77777777" w:rsidR="0009440E" w:rsidRDefault="0009440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8B73" w14:textId="77777777" w:rsidR="0009440E" w:rsidRDefault="0009440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FB7" w14:textId="15471796" w:rsidR="00671524" w:rsidRDefault="008A584C">
    <w:pPr>
      <w:pStyle w:val="Encabezado"/>
    </w:pPr>
    <w:r>
      <w:rPr>
        <w:noProof/>
      </w:rPr>
      <w:drawing>
        <wp:anchor distT="0" distB="0" distL="114300" distR="114300" simplePos="0" relativeHeight="251658752" behindDoc="1" locked="0" layoutInCell="1" allowOverlap="1" wp14:anchorId="0DBADA23" wp14:editId="6D452B38">
          <wp:simplePos x="0" y="0"/>
          <wp:positionH relativeFrom="column">
            <wp:posOffset>-895350</wp:posOffset>
          </wp:positionH>
          <wp:positionV relativeFrom="paragraph">
            <wp:posOffset>-1387475</wp:posOffset>
          </wp:positionV>
          <wp:extent cx="7562850" cy="1524000"/>
          <wp:effectExtent l="0" t="0" r="0" b="0"/>
          <wp:wrapNone/>
          <wp:docPr id="1397651484" name="Imagen 1397651484"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248C" w14:textId="520FA73D" w:rsidR="00671524" w:rsidRDefault="008A584C">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44F392B" wp14:editId="61EDAC26">
          <wp:simplePos x="0" y="0"/>
          <wp:positionH relativeFrom="column">
            <wp:posOffset>-838200</wp:posOffset>
          </wp:positionH>
          <wp:positionV relativeFrom="paragraph">
            <wp:posOffset>-1406525</wp:posOffset>
          </wp:positionV>
          <wp:extent cx="7562850" cy="1524000"/>
          <wp:effectExtent l="0" t="0" r="0" b="0"/>
          <wp:wrapNone/>
          <wp:docPr id="1164959094" name="Imagen 1164959094"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1F0A"/>
    <w:multiLevelType w:val="hybridMultilevel"/>
    <w:tmpl w:val="DB96A9D6"/>
    <w:lvl w:ilvl="0" w:tplc="EC7040A0">
      <w:numFmt w:val="bullet"/>
      <w:lvlText w:val="-"/>
      <w:lvlJc w:val="left"/>
      <w:pPr>
        <w:ind w:left="1068" w:hanging="360"/>
      </w:pPr>
      <w:rPr>
        <w:rFonts w:ascii="Times New Roman" w:eastAsia="Calibri"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E266D5B"/>
    <w:multiLevelType w:val="multilevel"/>
    <w:tmpl w:val="1270B958"/>
    <w:lvl w:ilvl="0">
      <w:start w:val="7"/>
      <w:numFmt w:val="decimal"/>
      <w:lvlText w:val="%1."/>
      <w:lvlJc w:val="left"/>
      <w:pPr>
        <w:ind w:left="520" w:hanging="520"/>
      </w:pPr>
      <w:rPr>
        <w:rFonts w:hint="default"/>
        <w:u w:val="single"/>
      </w:rPr>
    </w:lvl>
    <w:lvl w:ilvl="1">
      <w:start w:val="2"/>
      <w:numFmt w:val="decimal"/>
      <w:lvlText w:val="%1.%2."/>
      <w:lvlJc w:val="left"/>
      <w:pPr>
        <w:ind w:left="520" w:hanging="520"/>
      </w:pPr>
      <w:rPr>
        <w:rFonts w:hint="default"/>
        <w:u w:val="single"/>
      </w:rPr>
    </w:lvl>
    <w:lvl w:ilvl="2">
      <w:start w:val="2"/>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128F2AA6"/>
    <w:multiLevelType w:val="hybridMultilevel"/>
    <w:tmpl w:val="A02418C8"/>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444D59"/>
    <w:multiLevelType w:val="multilevel"/>
    <w:tmpl w:val="286C32C0"/>
    <w:lvl w:ilvl="0">
      <w:start w:val="7"/>
      <w:numFmt w:val="decimal"/>
      <w:lvlText w:val="%1."/>
      <w:lvlJc w:val="left"/>
      <w:pPr>
        <w:ind w:left="520" w:hanging="520"/>
      </w:pPr>
      <w:rPr>
        <w:rFonts w:hint="default"/>
        <w:u w:val="single"/>
      </w:rPr>
    </w:lvl>
    <w:lvl w:ilvl="1">
      <w:start w:val="2"/>
      <w:numFmt w:val="decimal"/>
      <w:lvlText w:val="%1.%2."/>
      <w:lvlJc w:val="left"/>
      <w:pPr>
        <w:ind w:left="520" w:hanging="52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3D25C66"/>
    <w:multiLevelType w:val="hybridMultilevel"/>
    <w:tmpl w:val="1DBAB2D6"/>
    <w:lvl w:ilvl="0" w:tplc="73C02DFE">
      <w:numFmt w:val="bullet"/>
      <w:lvlText w:val=""/>
      <w:lvlJc w:val="left"/>
      <w:pPr>
        <w:ind w:left="1942" w:hanging="259"/>
      </w:pPr>
      <w:rPr>
        <w:rFonts w:ascii="Symbol" w:eastAsia="Symbol" w:hAnsi="Symbol" w:cs="Symbol" w:hint="default"/>
        <w:w w:val="100"/>
        <w:sz w:val="20"/>
        <w:szCs w:val="20"/>
        <w:lang w:val="es-ES" w:eastAsia="es-ES" w:bidi="es-ES"/>
      </w:rPr>
    </w:lvl>
    <w:lvl w:ilvl="1" w:tplc="C400EF84">
      <w:start w:val="1"/>
      <w:numFmt w:val="decimal"/>
      <w:lvlText w:val="%2."/>
      <w:lvlJc w:val="left"/>
      <w:pPr>
        <w:ind w:left="2251" w:hanging="309"/>
      </w:pPr>
      <w:rPr>
        <w:rFonts w:ascii="Arial" w:eastAsia="Arial" w:hAnsi="Arial" w:cs="Arial" w:hint="default"/>
        <w:spacing w:val="-25"/>
        <w:w w:val="100"/>
        <w:sz w:val="20"/>
        <w:szCs w:val="20"/>
        <w:lang w:val="es-ES" w:eastAsia="es-ES" w:bidi="es-ES"/>
      </w:rPr>
    </w:lvl>
    <w:lvl w:ilvl="2" w:tplc="1F58F80E">
      <w:numFmt w:val="bullet"/>
      <w:lvlText w:val="•"/>
      <w:lvlJc w:val="left"/>
      <w:pPr>
        <w:ind w:left="3186" w:hanging="309"/>
      </w:pPr>
      <w:rPr>
        <w:rFonts w:hint="default"/>
        <w:lang w:val="es-ES" w:eastAsia="es-ES" w:bidi="es-ES"/>
      </w:rPr>
    </w:lvl>
    <w:lvl w:ilvl="3" w:tplc="C80AB3C2">
      <w:numFmt w:val="bullet"/>
      <w:lvlText w:val="•"/>
      <w:lvlJc w:val="left"/>
      <w:pPr>
        <w:ind w:left="4113" w:hanging="309"/>
      </w:pPr>
      <w:rPr>
        <w:rFonts w:hint="default"/>
        <w:lang w:val="es-ES" w:eastAsia="es-ES" w:bidi="es-ES"/>
      </w:rPr>
    </w:lvl>
    <w:lvl w:ilvl="4" w:tplc="CD56D380">
      <w:numFmt w:val="bullet"/>
      <w:lvlText w:val="•"/>
      <w:lvlJc w:val="left"/>
      <w:pPr>
        <w:ind w:left="5040" w:hanging="309"/>
      </w:pPr>
      <w:rPr>
        <w:rFonts w:hint="default"/>
        <w:lang w:val="es-ES" w:eastAsia="es-ES" w:bidi="es-ES"/>
      </w:rPr>
    </w:lvl>
    <w:lvl w:ilvl="5" w:tplc="78F4B346">
      <w:numFmt w:val="bullet"/>
      <w:lvlText w:val="•"/>
      <w:lvlJc w:val="left"/>
      <w:pPr>
        <w:ind w:left="5966" w:hanging="309"/>
      </w:pPr>
      <w:rPr>
        <w:rFonts w:hint="default"/>
        <w:lang w:val="es-ES" w:eastAsia="es-ES" w:bidi="es-ES"/>
      </w:rPr>
    </w:lvl>
    <w:lvl w:ilvl="6" w:tplc="208CFB0A">
      <w:numFmt w:val="bullet"/>
      <w:lvlText w:val="•"/>
      <w:lvlJc w:val="left"/>
      <w:pPr>
        <w:ind w:left="6893" w:hanging="309"/>
      </w:pPr>
      <w:rPr>
        <w:rFonts w:hint="default"/>
        <w:lang w:val="es-ES" w:eastAsia="es-ES" w:bidi="es-ES"/>
      </w:rPr>
    </w:lvl>
    <w:lvl w:ilvl="7" w:tplc="6A8E30EA">
      <w:numFmt w:val="bullet"/>
      <w:lvlText w:val="•"/>
      <w:lvlJc w:val="left"/>
      <w:pPr>
        <w:ind w:left="7820" w:hanging="309"/>
      </w:pPr>
      <w:rPr>
        <w:rFonts w:hint="default"/>
        <w:lang w:val="es-ES" w:eastAsia="es-ES" w:bidi="es-ES"/>
      </w:rPr>
    </w:lvl>
    <w:lvl w:ilvl="8" w:tplc="F4FC21F0">
      <w:numFmt w:val="bullet"/>
      <w:lvlText w:val="•"/>
      <w:lvlJc w:val="left"/>
      <w:pPr>
        <w:ind w:left="8746" w:hanging="309"/>
      </w:pPr>
      <w:rPr>
        <w:rFonts w:hint="default"/>
        <w:lang w:val="es-ES" w:eastAsia="es-ES" w:bidi="es-ES"/>
      </w:rPr>
    </w:lvl>
  </w:abstractNum>
  <w:abstractNum w:abstractNumId="5" w15:restartNumberingAfterBreak="0">
    <w:nsid w:val="2D7D4F02"/>
    <w:multiLevelType w:val="hybridMultilevel"/>
    <w:tmpl w:val="7CF2BF10"/>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B21D4A"/>
    <w:multiLevelType w:val="hybridMultilevel"/>
    <w:tmpl w:val="76588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EC778C"/>
    <w:multiLevelType w:val="hybridMultilevel"/>
    <w:tmpl w:val="FAE830AC"/>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1C3204"/>
    <w:multiLevelType w:val="hybridMultilevel"/>
    <w:tmpl w:val="DF00BBF6"/>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A4044A"/>
    <w:multiLevelType w:val="multilevel"/>
    <w:tmpl w:val="989E51BA"/>
    <w:lvl w:ilvl="0">
      <w:start w:val="7"/>
      <w:numFmt w:val="decimal"/>
      <w:lvlText w:val="%1."/>
      <w:lvlJc w:val="left"/>
      <w:pPr>
        <w:ind w:left="520" w:hanging="520"/>
      </w:pPr>
      <w:rPr>
        <w:rFonts w:hint="default"/>
        <w:u w:val="single"/>
      </w:rPr>
    </w:lvl>
    <w:lvl w:ilvl="1">
      <w:start w:val="2"/>
      <w:numFmt w:val="decimal"/>
      <w:lvlText w:val="%1.%2."/>
      <w:lvlJc w:val="left"/>
      <w:pPr>
        <w:ind w:left="520" w:hanging="52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45580EA0"/>
    <w:multiLevelType w:val="hybridMultilevel"/>
    <w:tmpl w:val="A3AA4E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9F2987"/>
    <w:multiLevelType w:val="hybridMultilevel"/>
    <w:tmpl w:val="C70E17FA"/>
    <w:lvl w:ilvl="0" w:tplc="1F58F80E">
      <w:numFmt w:val="bullet"/>
      <w:lvlText w:val="•"/>
      <w:lvlJc w:val="left"/>
      <w:pPr>
        <w:ind w:left="1074" w:hanging="360"/>
      </w:pPr>
      <w:rPr>
        <w:rFonts w:hint="default"/>
        <w:lang w:val="es-ES" w:eastAsia="es-ES" w:bidi="es-ES"/>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2" w15:restartNumberingAfterBreak="0">
    <w:nsid w:val="4C98157B"/>
    <w:multiLevelType w:val="multilevel"/>
    <w:tmpl w:val="872AF646"/>
    <w:lvl w:ilvl="0">
      <w:start w:val="7"/>
      <w:numFmt w:val="decimal"/>
      <w:lvlText w:val="%1."/>
      <w:lvlJc w:val="left"/>
      <w:pPr>
        <w:ind w:left="520" w:hanging="520"/>
      </w:pPr>
      <w:rPr>
        <w:rFonts w:hint="default"/>
        <w:u w:val="single"/>
      </w:rPr>
    </w:lvl>
    <w:lvl w:ilvl="1">
      <w:start w:val="2"/>
      <w:numFmt w:val="decimal"/>
      <w:lvlText w:val="%1.%2."/>
      <w:lvlJc w:val="left"/>
      <w:pPr>
        <w:ind w:left="880" w:hanging="5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3" w15:restartNumberingAfterBreak="0">
    <w:nsid w:val="509D4CBE"/>
    <w:multiLevelType w:val="hybridMultilevel"/>
    <w:tmpl w:val="B4BC0AE8"/>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FC20D6"/>
    <w:multiLevelType w:val="hybridMultilevel"/>
    <w:tmpl w:val="0D607F44"/>
    <w:lvl w:ilvl="0" w:tplc="7584BA3C">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15:restartNumberingAfterBreak="0">
    <w:nsid w:val="592C3048"/>
    <w:multiLevelType w:val="hybridMultilevel"/>
    <w:tmpl w:val="0DCA56D2"/>
    <w:lvl w:ilvl="0" w:tplc="0C0A0001">
      <w:start w:val="1"/>
      <w:numFmt w:val="bullet"/>
      <w:lvlText w:val=""/>
      <w:lvlJc w:val="left"/>
      <w:pPr>
        <w:ind w:left="360" w:hanging="360"/>
      </w:pPr>
      <w:rPr>
        <w:rFonts w:ascii="Symbol" w:hAnsi="Symbol" w:hint="default"/>
      </w:rPr>
    </w:lvl>
    <w:lvl w:ilvl="1" w:tplc="6078348E">
      <w:start w:val="1"/>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D62380E"/>
    <w:multiLevelType w:val="hybridMultilevel"/>
    <w:tmpl w:val="7998487C"/>
    <w:lvl w:ilvl="0" w:tplc="6078348E">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126323B"/>
    <w:multiLevelType w:val="hybridMultilevel"/>
    <w:tmpl w:val="A9825FE0"/>
    <w:lvl w:ilvl="0" w:tplc="66C4D5E8">
      <w:start w:val="1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1FB1D41"/>
    <w:multiLevelType w:val="hybridMultilevel"/>
    <w:tmpl w:val="1396D000"/>
    <w:lvl w:ilvl="0" w:tplc="6078348E">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5B466E3"/>
    <w:multiLevelType w:val="hybridMultilevel"/>
    <w:tmpl w:val="DCECF086"/>
    <w:lvl w:ilvl="0" w:tplc="6078348E">
      <w:start w:val="1"/>
      <w:numFmt w:val="bullet"/>
      <w:lvlText w:val="-"/>
      <w:lvlJc w:val="left"/>
      <w:pPr>
        <w:ind w:left="360" w:hanging="360"/>
      </w:pPr>
      <w:rPr>
        <w:rFonts w:ascii="Arial" w:eastAsia="Times New Roman" w:hAnsi="Arial" w:cs="Arial" w:hint="default"/>
      </w:rPr>
    </w:lvl>
    <w:lvl w:ilvl="1" w:tplc="6078348E">
      <w:start w:val="1"/>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75330FC"/>
    <w:multiLevelType w:val="hybridMultilevel"/>
    <w:tmpl w:val="BA8E4D0C"/>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637C77"/>
    <w:multiLevelType w:val="multilevel"/>
    <w:tmpl w:val="DC0EAC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321"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5428F2"/>
    <w:multiLevelType w:val="hybridMultilevel"/>
    <w:tmpl w:val="B5340DA6"/>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3B4720"/>
    <w:multiLevelType w:val="hybridMultilevel"/>
    <w:tmpl w:val="8F460F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60857D7"/>
    <w:multiLevelType w:val="hybridMultilevel"/>
    <w:tmpl w:val="379A8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778073D"/>
    <w:multiLevelType w:val="hybridMultilevel"/>
    <w:tmpl w:val="CD34DE20"/>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8C4506F"/>
    <w:multiLevelType w:val="hybridMultilevel"/>
    <w:tmpl w:val="067039FA"/>
    <w:lvl w:ilvl="0" w:tplc="EC7040A0">
      <w:numFmt w:val="bullet"/>
      <w:lvlText w:val="-"/>
      <w:lvlJc w:val="left"/>
      <w:pPr>
        <w:ind w:left="619" w:hanging="360"/>
      </w:pPr>
      <w:rPr>
        <w:rFonts w:ascii="Times New Roman" w:eastAsia="Calibri" w:hAnsi="Times New Roman" w:cs="Times New Roman" w:hint="default"/>
      </w:rPr>
    </w:lvl>
    <w:lvl w:ilvl="1" w:tplc="0C0A0003" w:tentative="1">
      <w:start w:val="1"/>
      <w:numFmt w:val="bullet"/>
      <w:lvlText w:val="o"/>
      <w:lvlJc w:val="left"/>
      <w:pPr>
        <w:ind w:left="1339" w:hanging="360"/>
      </w:pPr>
      <w:rPr>
        <w:rFonts w:ascii="Courier New" w:hAnsi="Courier New" w:cs="Courier New" w:hint="default"/>
      </w:rPr>
    </w:lvl>
    <w:lvl w:ilvl="2" w:tplc="0C0A0005" w:tentative="1">
      <w:start w:val="1"/>
      <w:numFmt w:val="bullet"/>
      <w:lvlText w:val=""/>
      <w:lvlJc w:val="left"/>
      <w:pPr>
        <w:ind w:left="2059" w:hanging="360"/>
      </w:pPr>
      <w:rPr>
        <w:rFonts w:ascii="Wingdings" w:hAnsi="Wingdings" w:hint="default"/>
      </w:rPr>
    </w:lvl>
    <w:lvl w:ilvl="3" w:tplc="0C0A0001" w:tentative="1">
      <w:start w:val="1"/>
      <w:numFmt w:val="bullet"/>
      <w:lvlText w:val=""/>
      <w:lvlJc w:val="left"/>
      <w:pPr>
        <w:ind w:left="2779" w:hanging="360"/>
      </w:pPr>
      <w:rPr>
        <w:rFonts w:ascii="Symbol" w:hAnsi="Symbol" w:hint="default"/>
      </w:rPr>
    </w:lvl>
    <w:lvl w:ilvl="4" w:tplc="0C0A0003" w:tentative="1">
      <w:start w:val="1"/>
      <w:numFmt w:val="bullet"/>
      <w:lvlText w:val="o"/>
      <w:lvlJc w:val="left"/>
      <w:pPr>
        <w:ind w:left="3499" w:hanging="360"/>
      </w:pPr>
      <w:rPr>
        <w:rFonts w:ascii="Courier New" w:hAnsi="Courier New" w:cs="Courier New" w:hint="default"/>
      </w:rPr>
    </w:lvl>
    <w:lvl w:ilvl="5" w:tplc="0C0A0005" w:tentative="1">
      <w:start w:val="1"/>
      <w:numFmt w:val="bullet"/>
      <w:lvlText w:val=""/>
      <w:lvlJc w:val="left"/>
      <w:pPr>
        <w:ind w:left="4219" w:hanging="360"/>
      </w:pPr>
      <w:rPr>
        <w:rFonts w:ascii="Wingdings" w:hAnsi="Wingdings" w:hint="default"/>
      </w:rPr>
    </w:lvl>
    <w:lvl w:ilvl="6" w:tplc="0C0A0001" w:tentative="1">
      <w:start w:val="1"/>
      <w:numFmt w:val="bullet"/>
      <w:lvlText w:val=""/>
      <w:lvlJc w:val="left"/>
      <w:pPr>
        <w:ind w:left="4939" w:hanging="360"/>
      </w:pPr>
      <w:rPr>
        <w:rFonts w:ascii="Symbol" w:hAnsi="Symbol" w:hint="default"/>
      </w:rPr>
    </w:lvl>
    <w:lvl w:ilvl="7" w:tplc="0C0A0003" w:tentative="1">
      <w:start w:val="1"/>
      <w:numFmt w:val="bullet"/>
      <w:lvlText w:val="o"/>
      <w:lvlJc w:val="left"/>
      <w:pPr>
        <w:ind w:left="5659" w:hanging="360"/>
      </w:pPr>
      <w:rPr>
        <w:rFonts w:ascii="Courier New" w:hAnsi="Courier New" w:cs="Courier New" w:hint="default"/>
      </w:rPr>
    </w:lvl>
    <w:lvl w:ilvl="8" w:tplc="0C0A0005" w:tentative="1">
      <w:start w:val="1"/>
      <w:numFmt w:val="bullet"/>
      <w:lvlText w:val=""/>
      <w:lvlJc w:val="left"/>
      <w:pPr>
        <w:ind w:left="6379" w:hanging="360"/>
      </w:pPr>
      <w:rPr>
        <w:rFonts w:ascii="Wingdings" w:hAnsi="Wingdings" w:hint="default"/>
      </w:rPr>
    </w:lvl>
  </w:abstractNum>
  <w:abstractNum w:abstractNumId="27" w15:restartNumberingAfterBreak="0">
    <w:nsid w:val="7C6B614B"/>
    <w:multiLevelType w:val="hybridMultilevel"/>
    <w:tmpl w:val="8AE63698"/>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D127A9D"/>
    <w:multiLevelType w:val="hybridMultilevel"/>
    <w:tmpl w:val="72FA5AA6"/>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7198355">
    <w:abstractNumId w:val="6"/>
  </w:num>
  <w:num w:numId="2" w16cid:durableId="583690151">
    <w:abstractNumId w:val="23"/>
  </w:num>
  <w:num w:numId="3" w16cid:durableId="1508247399">
    <w:abstractNumId w:val="21"/>
  </w:num>
  <w:num w:numId="4" w16cid:durableId="1817331381">
    <w:abstractNumId w:val="0"/>
  </w:num>
  <w:num w:numId="5" w16cid:durableId="1868715232">
    <w:abstractNumId w:val="14"/>
  </w:num>
  <w:num w:numId="6" w16cid:durableId="917862322">
    <w:abstractNumId w:val="24"/>
  </w:num>
  <w:num w:numId="7" w16cid:durableId="1714573966">
    <w:abstractNumId w:val="10"/>
  </w:num>
  <w:num w:numId="8" w16cid:durableId="1446195315">
    <w:abstractNumId w:val="12"/>
  </w:num>
  <w:num w:numId="9" w16cid:durableId="333336536">
    <w:abstractNumId w:val="1"/>
  </w:num>
  <w:num w:numId="10" w16cid:durableId="357314951">
    <w:abstractNumId w:val="3"/>
  </w:num>
  <w:num w:numId="11" w16cid:durableId="1693874529">
    <w:abstractNumId w:val="9"/>
  </w:num>
  <w:num w:numId="12" w16cid:durableId="1327392892">
    <w:abstractNumId w:val="15"/>
  </w:num>
  <w:num w:numId="13" w16cid:durableId="1194264343">
    <w:abstractNumId w:val="19"/>
  </w:num>
  <w:num w:numId="14" w16cid:durableId="1721437968">
    <w:abstractNumId w:val="4"/>
  </w:num>
  <w:num w:numId="15" w16cid:durableId="1107432733">
    <w:abstractNumId w:val="26"/>
  </w:num>
  <w:num w:numId="16" w16cid:durableId="1667173570">
    <w:abstractNumId w:val="5"/>
  </w:num>
  <w:num w:numId="17" w16cid:durableId="830023546">
    <w:abstractNumId w:val="8"/>
  </w:num>
  <w:num w:numId="18" w16cid:durableId="1945259950">
    <w:abstractNumId w:val="2"/>
  </w:num>
  <w:num w:numId="19" w16cid:durableId="84765188">
    <w:abstractNumId w:val="16"/>
  </w:num>
  <w:num w:numId="20" w16cid:durableId="1413048408">
    <w:abstractNumId w:val="7"/>
  </w:num>
  <w:num w:numId="21" w16cid:durableId="1692610031">
    <w:abstractNumId w:val="18"/>
  </w:num>
  <w:num w:numId="22" w16cid:durableId="2143033086">
    <w:abstractNumId w:val="13"/>
  </w:num>
  <w:num w:numId="23" w16cid:durableId="341981600">
    <w:abstractNumId w:val="28"/>
  </w:num>
  <w:num w:numId="24" w16cid:durableId="592905472">
    <w:abstractNumId w:val="22"/>
  </w:num>
  <w:num w:numId="25" w16cid:durableId="2117014635">
    <w:abstractNumId w:val="25"/>
  </w:num>
  <w:num w:numId="26" w16cid:durableId="1667511038">
    <w:abstractNumId w:val="27"/>
  </w:num>
  <w:num w:numId="27" w16cid:durableId="1002120353">
    <w:abstractNumId w:val="20"/>
  </w:num>
  <w:num w:numId="28" w16cid:durableId="756483613">
    <w:abstractNumId w:val="11"/>
  </w:num>
  <w:num w:numId="29" w16cid:durableId="13532605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E5"/>
    <w:rsid w:val="000258F4"/>
    <w:rsid w:val="00027CFF"/>
    <w:rsid w:val="00067C65"/>
    <w:rsid w:val="0009440E"/>
    <w:rsid w:val="0011734B"/>
    <w:rsid w:val="001179CB"/>
    <w:rsid w:val="0012737B"/>
    <w:rsid w:val="0014250D"/>
    <w:rsid w:val="00162811"/>
    <w:rsid w:val="00172F43"/>
    <w:rsid w:val="001C4E41"/>
    <w:rsid w:val="001C683E"/>
    <w:rsid w:val="001D0969"/>
    <w:rsid w:val="001E4F57"/>
    <w:rsid w:val="00237DE8"/>
    <w:rsid w:val="00250110"/>
    <w:rsid w:val="002869D2"/>
    <w:rsid w:val="002A561A"/>
    <w:rsid w:val="002D41C4"/>
    <w:rsid w:val="002D43C3"/>
    <w:rsid w:val="002F248A"/>
    <w:rsid w:val="002F4B7E"/>
    <w:rsid w:val="003023E2"/>
    <w:rsid w:val="00352A60"/>
    <w:rsid w:val="00371C02"/>
    <w:rsid w:val="003972F3"/>
    <w:rsid w:val="003B5939"/>
    <w:rsid w:val="00455550"/>
    <w:rsid w:val="004779A3"/>
    <w:rsid w:val="0048788E"/>
    <w:rsid w:val="00487C5E"/>
    <w:rsid w:val="004A68DF"/>
    <w:rsid w:val="0050602B"/>
    <w:rsid w:val="00515F9D"/>
    <w:rsid w:val="00523731"/>
    <w:rsid w:val="00532448"/>
    <w:rsid w:val="00536029"/>
    <w:rsid w:val="00585F12"/>
    <w:rsid w:val="00587CB4"/>
    <w:rsid w:val="005A38BA"/>
    <w:rsid w:val="005B29F7"/>
    <w:rsid w:val="005F7FEE"/>
    <w:rsid w:val="0061612E"/>
    <w:rsid w:val="00671524"/>
    <w:rsid w:val="00680FE7"/>
    <w:rsid w:val="00690E7A"/>
    <w:rsid w:val="006C40FE"/>
    <w:rsid w:val="006E71E4"/>
    <w:rsid w:val="00714AFD"/>
    <w:rsid w:val="007652E5"/>
    <w:rsid w:val="00787881"/>
    <w:rsid w:val="007939B7"/>
    <w:rsid w:val="007B0119"/>
    <w:rsid w:val="007B15B9"/>
    <w:rsid w:val="007C4C35"/>
    <w:rsid w:val="008027B8"/>
    <w:rsid w:val="008139CE"/>
    <w:rsid w:val="0085045F"/>
    <w:rsid w:val="0085743F"/>
    <w:rsid w:val="00873113"/>
    <w:rsid w:val="00876B23"/>
    <w:rsid w:val="00892A95"/>
    <w:rsid w:val="008A584C"/>
    <w:rsid w:val="008B1F9F"/>
    <w:rsid w:val="008C4DC4"/>
    <w:rsid w:val="008E2207"/>
    <w:rsid w:val="008F416F"/>
    <w:rsid w:val="0090470E"/>
    <w:rsid w:val="00920487"/>
    <w:rsid w:val="00920E57"/>
    <w:rsid w:val="0092308D"/>
    <w:rsid w:val="00981053"/>
    <w:rsid w:val="009B2B50"/>
    <w:rsid w:val="009E16BE"/>
    <w:rsid w:val="009F2977"/>
    <w:rsid w:val="00A02132"/>
    <w:rsid w:val="00A05B03"/>
    <w:rsid w:val="00A206DD"/>
    <w:rsid w:val="00A23C37"/>
    <w:rsid w:val="00A51D54"/>
    <w:rsid w:val="00A56B34"/>
    <w:rsid w:val="00A727A4"/>
    <w:rsid w:val="00A8536D"/>
    <w:rsid w:val="00A93C6F"/>
    <w:rsid w:val="00AE3FEC"/>
    <w:rsid w:val="00B01845"/>
    <w:rsid w:val="00BC3C15"/>
    <w:rsid w:val="00C21AE8"/>
    <w:rsid w:val="00C46B1E"/>
    <w:rsid w:val="00C60ABD"/>
    <w:rsid w:val="00CF08C5"/>
    <w:rsid w:val="00CF4CE2"/>
    <w:rsid w:val="00D73F9F"/>
    <w:rsid w:val="00D74E0B"/>
    <w:rsid w:val="00DA10D9"/>
    <w:rsid w:val="00DA197B"/>
    <w:rsid w:val="00DB3378"/>
    <w:rsid w:val="00DB497D"/>
    <w:rsid w:val="00DB79C4"/>
    <w:rsid w:val="00DE7939"/>
    <w:rsid w:val="00E47AFD"/>
    <w:rsid w:val="00E550AC"/>
    <w:rsid w:val="00E82428"/>
    <w:rsid w:val="00E91B8D"/>
    <w:rsid w:val="00EA6298"/>
    <w:rsid w:val="00EB4E0F"/>
    <w:rsid w:val="00EB66C4"/>
    <w:rsid w:val="00F273B7"/>
    <w:rsid w:val="00F669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00008e"/>
    </o:shapedefaults>
    <o:shapelayout v:ext="edit">
      <o:idmap v:ext="edit" data="1"/>
    </o:shapelayout>
  </w:shapeDefaults>
  <w:decimalSymbol w:val=","/>
  <w:listSeparator w:val=";"/>
  <w14:docId w14:val="0BD9F169"/>
  <w15:chartTrackingRefBased/>
  <w15:docId w15:val="{7F5CAEAD-C43E-4599-B78C-E8C0614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5"/>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7652E5"/>
    <w:pPr>
      <w:ind w:left="720"/>
      <w:contextualSpacing/>
    </w:pPr>
  </w:style>
  <w:style w:type="character" w:customStyle="1" w:styleId="EncabezadoCar">
    <w:name w:val="Encabezado Car"/>
    <w:link w:val="Encabezado"/>
    <w:uiPriority w:val="99"/>
    <w:rsid w:val="007652E5"/>
    <w:rPr>
      <w:sz w:val="24"/>
    </w:rPr>
  </w:style>
  <w:style w:type="character" w:customStyle="1" w:styleId="PiedepginaCar">
    <w:name w:val="Pie de página Car"/>
    <w:link w:val="Piedepgina"/>
    <w:uiPriority w:val="99"/>
    <w:rsid w:val="007652E5"/>
    <w:rPr>
      <w:sz w:val="24"/>
    </w:rPr>
  </w:style>
  <w:style w:type="character" w:customStyle="1" w:styleId="PrrafodelistaCar">
    <w:name w:val="Párrafo de lista Car"/>
    <w:aliases w:val="Bullet List Car"/>
    <w:link w:val="Prrafodelista"/>
    <w:uiPriority w:val="34"/>
    <w:qFormat/>
    <w:rsid w:val="007652E5"/>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487C5E"/>
    <w:rPr>
      <w:sz w:val="16"/>
      <w:szCs w:val="16"/>
    </w:rPr>
  </w:style>
  <w:style w:type="paragraph" w:styleId="Textocomentario">
    <w:name w:val="annotation text"/>
    <w:basedOn w:val="Normal"/>
    <w:link w:val="TextocomentarioCar"/>
    <w:uiPriority w:val="99"/>
    <w:semiHidden/>
    <w:unhideWhenUsed/>
    <w:rsid w:val="00487C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C5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87C5E"/>
    <w:rPr>
      <w:b/>
      <w:bCs/>
    </w:rPr>
  </w:style>
  <w:style w:type="character" w:customStyle="1" w:styleId="AsuntodelcomentarioCar">
    <w:name w:val="Asunto del comentario Car"/>
    <w:basedOn w:val="TextocomentarioCar"/>
    <w:link w:val="Asuntodelcomentario"/>
    <w:uiPriority w:val="99"/>
    <w:semiHidden/>
    <w:rsid w:val="00487C5E"/>
    <w:rPr>
      <w:rFonts w:ascii="Calibri" w:eastAsia="Calibri" w:hAnsi="Calibri"/>
      <w:b/>
      <w:bCs/>
      <w:lang w:eastAsia="en-US"/>
    </w:rPr>
  </w:style>
  <w:style w:type="paragraph" w:customStyle="1" w:styleId="Default">
    <w:name w:val="Default"/>
    <w:rsid w:val="00C21AE8"/>
    <w:pPr>
      <w:autoSpaceDE w:val="0"/>
      <w:autoSpaceDN w:val="0"/>
      <w:adjustRightInd w:val="0"/>
    </w:pPr>
    <w:rPr>
      <w:color w:val="000000"/>
      <w:sz w:val="24"/>
      <w:szCs w:val="24"/>
    </w:rPr>
  </w:style>
  <w:style w:type="table" w:styleId="Tablaconcuadrcula">
    <w:name w:val="Table Grid"/>
    <w:basedOn w:val="Tablanormal"/>
    <w:uiPriority w:val="39"/>
    <w:rsid w:val="00C2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36D"/>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fontstyle01">
    <w:name w:val="fontstyle01"/>
    <w:basedOn w:val="Fuentedeprrafopredeter"/>
    <w:rsid w:val="00DB497D"/>
    <w:rPr>
      <w:rFonts w:ascii="TimesNewRomanPS-BoldMT" w:hAnsi="TimesNewRomanPS-BoldMT" w:hint="default"/>
      <w:b/>
      <w:bCs/>
      <w:i w:val="0"/>
      <w:iCs w:val="0"/>
      <w:color w:val="000000"/>
      <w:sz w:val="24"/>
      <w:szCs w:val="24"/>
    </w:rPr>
  </w:style>
  <w:style w:type="character" w:customStyle="1" w:styleId="fontstyle21">
    <w:name w:val="fontstyle21"/>
    <w:basedOn w:val="Fuentedeprrafopredeter"/>
    <w:rsid w:val="00DB497D"/>
    <w:rPr>
      <w:rFonts w:ascii="TimesNewRomanPSMT" w:hAnsi="TimesNewRomanPSMT" w:hint="default"/>
      <w:b w:val="0"/>
      <w:bCs w:val="0"/>
      <w:i w:val="0"/>
      <w:iCs w:val="0"/>
      <w:color w:val="000000"/>
      <w:sz w:val="24"/>
      <w:szCs w:val="24"/>
    </w:rPr>
  </w:style>
  <w:style w:type="character" w:customStyle="1" w:styleId="fontstyle31">
    <w:name w:val="fontstyle31"/>
    <w:basedOn w:val="Fuentedeprrafopredeter"/>
    <w:rsid w:val="00352A60"/>
    <w:rPr>
      <w:rFonts w:ascii="CourierNewPSMT" w:hAnsi="CourierNewPSMT" w:hint="default"/>
      <w:b w:val="0"/>
      <w:bCs w:val="0"/>
      <w:i w:val="0"/>
      <w:iCs w:val="0"/>
      <w:color w:val="000000"/>
      <w:sz w:val="22"/>
      <w:szCs w:val="22"/>
    </w:rPr>
  </w:style>
  <w:style w:type="paragraph" w:styleId="Textonotapie">
    <w:name w:val="footnote text"/>
    <w:basedOn w:val="Normal"/>
    <w:link w:val="TextonotapieCar"/>
    <w:uiPriority w:val="99"/>
    <w:semiHidden/>
    <w:unhideWhenUsed/>
    <w:rsid w:val="002F24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248A"/>
    <w:rPr>
      <w:rFonts w:ascii="Calibri" w:eastAsia="Calibri" w:hAnsi="Calibri"/>
      <w:lang w:eastAsia="en-US"/>
    </w:rPr>
  </w:style>
  <w:style w:type="character" w:styleId="Refdenotaalpie">
    <w:name w:val="footnote reference"/>
    <w:basedOn w:val="Fuentedeprrafopredeter"/>
    <w:uiPriority w:val="99"/>
    <w:semiHidden/>
    <w:unhideWhenUsed/>
    <w:rsid w:val="002F248A"/>
    <w:rPr>
      <w:vertAlign w:val="superscript"/>
    </w:rPr>
  </w:style>
  <w:style w:type="paragraph" w:styleId="Revisin">
    <w:name w:val="Revision"/>
    <w:hidden/>
    <w:uiPriority w:val="99"/>
    <w:semiHidden/>
    <w:rsid w:val="00714AF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97441">
      <w:bodyDiv w:val="1"/>
      <w:marLeft w:val="0"/>
      <w:marRight w:val="0"/>
      <w:marTop w:val="0"/>
      <w:marBottom w:val="0"/>
      <w:divBdr>
        <w:top w:val="none" w:sz="0" w:space="0" w:color="auto"/>
        <w:left w:val="none" w:sz="0" w:space="0" w:color="auto"/>
        <w:bottom w:val="none" w:sz="0" w:space="0" w:color="auto"/>
        <w:right w:val="none" w:sz="0" w:space="0" w:color="auto"/>
      </w:divBdr>
    </w:div>
    <w:div w:id="12353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OS+SEGUROS+IVA&amp;sxsrf=ALeKk03sAWT5r_Omd8mTTSNxvRUevhDkUQ:1614106421938&amp;tbm=isch&amp;source=iu&amp;ictx=1&amp;fir=JB3PKasxU_MS9M%252CAJg6zTysLqUpXM%252C_&amp;vet=1&amp;usg=AI4_-kQNW4nUeRxvd19eAHI26WrkNx_jrQ&amp;sa=X&amp;ved=2ahUKEwim4qL_1oDvAhWjoFwKHYYdDNsQ9QF6BAgEEAE"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FE61-7548-4F36-9567-C489700A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1926</Words>
  <Characters>11277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Ana Belén Carrio Martínez</cp:lastModifiedBy>
  <cp:revision>14</cp:revision>
  <cp:lastPrinted>2007-01-17T09:25:00Z</cp:lastPrinted>
  <dcterms:created xsi:type="dcterms:W3CDTF">2024-10-18T08:43:00Z</dcterms:created>
  <dcterms:modified xsi:type="dcterms:W3CDTF">2024-12-16T09:56:00Z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antonio.saez@willistowerswatson.com</vt:lpwstr>
  </property>
  <property fmtid="{D5CDD505-2E9C-101B-9397-08002B2CF9AE}" pid="5" name="MSIP_Label_9c700311-1b20-487f-9129-30717d50ca8e_SetDate">
    <vt:lpwstr>2021-02-26T09:16:27.9619265Z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dfe2525d-f06e-4aeb-8980-65004dae2ddb</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antonio.saez@willistowerswatson.com</vt:lpwstr>
  </property>
  <property fmtid="{D5CDD505-2E9C-101B-9397-08002B2CF9AE}" pid="13" name="MSIP_Label_d347b247-e90e-43a3-9d7b-004f14ae6873_SetDate">
    <vt:lpwstr>2021-02-26T09:16:27.9619265Z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dfe2525d-f06e-4aeb-8980-65004dae2ddb</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MSIP_Label_ec2e2fbc-c146-47f5-9855-44b2ad8bbb6d_Enabled">
    <vt:lpwstr>true</vt:lpwstr>
  </property>
  <property fmtid="{D5CDD505-2E9C-101B-9397-08002B2CF9AE}" pid="20" name="MSIP_Label_ec2e2fbc-c146-47f5-9855-44b2ad8bbb6d_SetDate">
    <vt:lpwstr>2024-10-18T08:43:38Z</vt:lpwstr>
  </property>
  <property fmtid="{D5CDD505-2E9C-101B-9397-08002B2CF9AE}" pid="21" name="MSIP_Label_ec2e2fbc-c146-47f5-9855-44b2ad8bbb6d_Method">
    <vt:lpwstr>Standard</vt:lpwstr>
  </property>
  <property fmtid="{D5CDD505-2E9C-101B-9397-08002B2CF9AE}" pid="22" name="MSIP_Label_ec2e2fbc-c146-47f5-9855-44b2ad8bbb6d_Name">
    <vt:lpwstr>Confidencial</vt:lpwstr>
  </property>
  <property fmtid="{D5CDD505-2E9C-101B-9397-08002B2CF9AE}" pid="23" name="MSIP_Label_ec2e2fbc-c146-47f5-9855-44b2ad8bbb6d_SiteId">
    <vt:lpwstr>60786485-b067-48a0-8533-08bf34ceeef1</vt:lpwstr>
  </property>
  <property fmtid="{D5CDD505-2E9C-101B-9397-08002B2CF9AE}" pid="24" name="MSIP_Label_ec2e2fbc-c146-47f5-9855-44b2ad8bbb6d_ActionId">
    <vt:lpwstr>fda4622a-701f-4509-bc7d-3370004aaa72</vt:lpwstr>
  </property>
  <property fmtid="{D5CDD505-2E9C-101B-9397-08002B2CF9AE}" pid="25" name="MSIP_Label_ec2e2fbc-c146-47f5-9855-44b2ad8bbb6d_ContentBits">
    <vt:lpwstr>0</vt:lpwstr>
  </property>
  <property fmtid="{D5CDD505-2E9C-101B-9397-08002B2CF9AE}" pid="26" name="MSIP_Label_38f1469a-2c2a-4aee-b92b-090d4c5468ff_Enabled">
    <vt:lpwstr>true</vt:lpwstr>
  </property>
  <property fmtid="{D5CDD505-2E9C-101B-9397-08002B2CF9AE}" pid="27" name="MSIP_Label_38f1469a-2c2a-4aee-b92b-090d4c5468ff_SetDate">
    <vt:lpwstr>2024-11-06T11:26:41Z</vt:lpwstr>
  </property>
  <property fmtid="{D5CDD505-2E9C-101B-9397-08002B2CF9AE}" pid="28" name="MSIP_Label_38f1469a-2c2a-4aee-b92b-090d4c5468ff_Method">
    <vt:lpwstr>Standard</vt:lpwstr>
  </property>
  <property fmtid="{D5CDD505-2E9C-101B-9397-08002B2CF9AE}" pid="29" name="MSIP_Label_38f1469a-2c2a-4aee-b92b-090d4c5468ff_Name">
    <vt:lpwstr>Confidential - Unmarked</vt:lpwstr>
  </property>
  <property fmtid="{D5CDD505-2E9C-101B-9397-08002B2CF9AE}" pid="30" name="MSIP_Label_38f1469a-2c2a-4aee-b92b-090d4c5468ff_SiteId">
    <vt:lpwstr>2a6e6092-73e4-4752-b1a5-477a17f5056d</vt:lpwstr>
  </property>
  <property fmtid="{D5CDD505-2E9C-101B-9397-08002B2CF9AE}" pid="31" name="MSIP_Label_38f1469a-2c2a-4aee-b92b-090d4c5468ff_ActionId">
    <vt:lpwstr>918ea418-d5ce-4ed6-b6fd-84a213005c3e</vt:lpwstr>
  </property>
  <property fmtid="{D5CDD505-2E9C-101B-9397-08002B2CF9AE}" pid="32" name="MSIP_Label_38f1469a-2c2a-4aee-b92b-090d4c5468ff_ContentBits">
    <vt:lpwstr>0</vt:lpwstr>
  </property>
</Properties>
</file>